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8FA" w:rsidRDefault="00E07FCC" w:rsidP="00A60B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-342900</wp:posOffset>
                </wp:positionV>
                <wp:extent cx="1955800" cy="122237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0" cy="1222375"/>
                          <a:chOff x="4997" y="234"/>
                          <a:chExt cx="3080" cy="1925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97" y="234"/>
                            <a:ext cx="3080" cy="19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4"/>
                        <wpg:cNvGrpSpPr>
                          <a:grpSpLocks noChangeAspect="1"/>
                        </wpg:cNvGrpSpPr>
                        <wpg:grpSpPr bwMode="auto">
                          <a:xfrm>
                            <a:off x="6575" y="744"/>
                            <a:ext cx="1100" cy="1099"/>
                            <a:chOff x="7281" y="2574"/>
                            <a:chExt cx="2496" cy="2520"/>
                          </a:xfrm>
                        </wpg:grpSpPr>
                        <wps:wsp>
                          <wps:cNvPr id="4" name="Text Box 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7821" y="2934"/>
                              <a:ext cx="1440" cy="1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E78FA" w:rsidRPr="0027559E" w:rsidRDefault="00DE78FA" w:rsidP="00865861">
                                <w:pPr>
                                  <w:rPr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6" descr="Большая эмблема КСП КК ++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email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81" y="2574"/>
                              <a:ext cx="2496" cy="25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0;margin-top:-27pt;width:154pt;height:96.25pt;z-index:251658240;mso-position-horizontal:center" coordorigin="4997,234" coordsize="3080,19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997;top:234;width:3080;height:19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OJpbGAAAA2gAAAA8AAABkcnMvZG93bnJldi54bWxEj0FrwkAUhO+C/2F5gpdSN3ooNXUVtYim&#10;l1Ltod4e2WcSzL5Ns2uS5td3CwWPw8x8wyxWnSlFQ7UrLCuYTiIQxKnVBWcKPk+7x2cQziNrLC2T&#10;gh9ysFoOBwuMtW35g5qjz0SAsItRQe59FUvp0pwMuomtiIN3sbVBH2SdSV1jG+CmlLMoepIGCw4L&#10;OVa0zSm9Hm9GQf99yN42LNvkdfu1nzd98tC9n5Uaj7r1CwhPnb+H/9sHrWAGf1fCDZDL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Q4mlsYAAADaAAAADwAAAAAAAAAAAAAA&#10;AACfAgAAZHJzL2Rvd25yZXYueG1sUEsFBgAAAAAEAAQA9wAAAJIDAAAAAA==&#10;">
                  <v:imagedata r:id="rId10" o:title=""/>
                </v:shape>
                <v:group id="Group 4" o:spid="_x0000_s1028" style="position:absolute;left:6575;top:744;width:1100;height:1099" coordorigin="7281,2574" coordsize="2496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o:lock v:ext="edit" aspectratio="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left:7821;top:2934;width:144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  <o:lock v:ext="edit" aspectratio="t"/>
                    <v:textbox>
                      <w:txbxContent>
                        <w:p w:rsidR="00DE78FA" w:rsidRPr="0027559E" w:rsidRDefault="00DE78FA" w:rsidP="00865861">
                          <w:pPr>
                            <w:rPr>
                              <w:szCs w:val="36"/>
                            </w:rPr>
                          </w:pPr>
                        </w:p>
                      </w:txbxContent>
                    </v:textbox>
                  </v:shape>
                  <v:shape id="Picture 6" o:spid="_x0000_s1030" type="#_x0000_t75" alt="Большая эмблема КСП КК ++" style="position:absolute;left:7281;top:2574;width:2496;height:2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c5FrBAAAA2gAAAA8AAABkcnMvZG93bnJldi54bWxEj0FrAjEUhO+C/yE8wZsmFi2yNUottPYk&#10;VO39uXnuLt28LEl0t/56Iwgeh5lvhlmsOluLC/lQOdYwGSsQxLkzFRcaDvvP0RxEiMgGa8ek4Z8C&#10;rJb93gIz41r+ocsuFiKVcMhQQxljk0kZ8pIshrFriJN3ct5iTNIX0nhsU7mt5YtSr9JixWmhxIY+&#10;Ssr/dmerYXZU69yfv9rt73Rzul63RzWtvdbDQff+BiJSF5/hB/1tEgf3K+kGyOU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7c5FrBAAAA2gAAAA8AAAAAAAAAAAAAAAAAnwIA&#10;AGRycy9kb3ducmV2LnhtbFBLBQYAAAAABAAEAPcAAACNAwAAAAA=&#10;">
                    <v:imagedata r:id="rId11" o:title="Большая эмблема КСП КК ++" chromakey="white"/>
                  </v:shape>
                </v:group>
              </v:group>
            </w:pict>
          </mc:Fallback>
        </mc:AlternateContent>
      </w:r>
    </w:p>
    <w:p w:rsidR="00DE78FA" w:rsidRDefault="00DE78FA" w:rsidP="00A60B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78FA" w:rsidRDefault="00DE78FA" w:rsidP="00A60B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78FA" w:rsidRPr="00B35B57" w:rsidRDefault="00DE78FA" w:rsidP="00A60B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78FA" w:rsidRPr="00B35B57" w:rsidRDefault="00DE78FA" w:rsidP="00A60B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78FA" w:rsidRDefault="00DE78FA" w:rsidP="00A60B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5B57">
        <w:rPr>
          <w:rFonts w:ascii="Times New Roman" w:hAnsi="Times New Roman" w:cs="Times New Roman"/>
          <w:b/>
          <w:bCs/>
          <w:sz w:val="28"/>
          <w:szCs w:val="28"/>
        </w:rPr>
        <w:t>РЕ</w:t>
      </w:r>
      <w:r>
        <w:rPr>
          <w:rFonts w:ascii="Times New Roman" w:hAnsi="Times New Roman" w:cs="Times New Roman"/>
          <w:b/>
          <w:bCs/>
          <w:sz w:val="28"/>
          <w:szCs w:val="28"/>
        </w:rPr>
        <w:t>ЗОЛЮЦИЯ</w:t>
      </w:r>
    </w:p>
    <w:p w:rsidR="00DE78FA" w:rsidRPr="00B35B57" w:rsidRDefault="00DE78FA" w:rsidP="00A60B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78FA" w:rsidRDefault="00DE78FA" w:rsidP="00D427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5B57">
        <w:rPr>
          <w:rFonts w:ascii="Times New Roman" w:hAnsi="Times New Roman" w:cs="Times New Roman"/>
          <w:b/>
          <w:bCs/>
          <w:sz w:val="28"/>
          <w:szCs w:val="28"/>
        </w:rPr>
        <w:t>по итогам научно-практической конференции контрольно-счетных органов субъектов Российской Федерации на тему</w:t>
      </w:r>
    </w:p>
    <w:p w:rsidR="00DE78FA" w:rsidRPr="00B35B57" w:rsidRDefault="00DE78FA" w:rsidP="00D427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5B57">
        <w:rPr>
          <w:rFonts w:ascii="Times New Roman" w:hAnsi="Times New Roman" w:cs="Times New Roman"/>
          <w:b/>
          <w:bCs/>
          <w:sz w:val="28"/>
          <w:szCs w:val="28"/>
        </w:rPr>
        <w:t xml:space="preserve"> «Внешний государственный (муниципальный) </w:t>
      </w:r>
      <w:proofErr w:type="gramStart"/>
      <w:r w:rsidRPr="00B35B57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B35B57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реализацией отдельных указов Президента Российской Федерации от 7 мая 2012 года. Оценка качества предоставляемых государственных (муниципальных) услуг и достигнутых результатов их оказания»</w:t>
      </w:r>
    </w:p>
    <w:p w:rsidR="00DE78FA" w:rsidRPr="00B35B57" w:rsidRDefault="00DE78FA" w:rsidP="004F61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8FA" w:rsidRPr="00B35B57" w:rsidRDefault="00DE78FA" w:rsidP="004F61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B57">
        <w:rPr>
          <w:rFonts w:ascii="Times New Roman" w:hAnsi="Times New Roman" w:cs="Times New Roman"/>
          <w:sz w:val="28"/>
          <w:szCs w:val="28"/>
        </w:rPr>
        <w:t>05 апреля 2017 года                                                       г. Краснодар</w:t>
      </w:r>
    </w:p>
    <w:p w:rsidR="00DE78FA" w:rsidRPr="00B35B57" w:rsidRDefault="00DE78FA" w:rsidP="004F61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8FA" w:rsidRPr="00B35B57" w:rsidRDefault="00DE78FA" w:rsidP="00C776C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B57">
        <w:rPr>
          <w:rFonts w:ascii="Times New Roman" w:hAnsi="Times New Roman" w:cs="Times New Roman"/>
          <w:sz w:val="28"/>
          <w:szCs w:val="28"/>
        </w:rPr>
        <w:t>В соответствии с планом работы Совета контрольно-счетных органов при Счетной палате Российской Федерации (далее – Совет КСО) на 2017 год в г. Краснодаре на базе Контрольно-счетной палаты Краснодарского края прошла научно-практическая конференция на тему «</w:t>
      </w:r>
      <w:r>
        <w:rPr>
          <w:rFonts w:ascii="Times New Roman" w:hAnsi="Times New Roman" w:cs="Times New Roman"/>
          <w:sz w:val="28"/>
          <w:szCs w:val="28"/>
        </w:rPr>
        <w:t xml:space="preserve">Внешний государственный (муниципальный)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B35B57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Pr="00B35B57">
        <w:rPr>
          <w:rFonts w:ascii="Times New Roman" w:hAnsi="Times New Roman" w:cs="Times New Roman"/>
          <w:sz w:val="28"/>
          <w:szCs w:val="28"/>
        </w:rPr>
        <w:t xml:space="preserve"> реализацией отдельных указов Президента Российской Федерации от 7 мая 2012 года. Оценка качества предоставляемых услуг и достигнутых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их оказания</w:t>
      </w:r>
      <w:r w:rsidRPr="00B35B57">
        <w:rPr>
          <w:rFonts w:ascii="Times New Roman" w:hAnsi="Times New Roman" w:cs="Times New Roman"/>
          <w:sz w:val="28"/>
          <w:szCs w:val="28"/>
        </w:rPr>
        <w:t xml:space="preserve">» (далее – Конференция). </w:t>
      </w:r>
    </w:p>
    <w:p w:rsidR="00DE78FA" w:rsidRPr="00B35B57" w:rsidRDefault="00DE78FA" w:rsidP="00C776C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B57">
        <w:rPr>
          <w:rFonts w:ascii="Times New Roman" w:hAnsi="Times New Roman" w:cs="Times New Roman"/>
          <w:sz w:val="28"/>
          <w:szCs w:val="28"/>
        </w:rPr>
        <w:t>В работе Конференции приняли участие директор Департамента внешних связей Счетной палаты Российской Федерации, член Президиума Совета КСО А.В. </w:t>
      </w:r>
      <w:proofErr w:type="spellStart"/>
      <w:r w:rsidRPr="00B35B57">
        <w:rPr>
          <w:rFonts w:ascii="Times New Roman" w:hAnsi="Times New Roman" w:cs="Times New Roman"/>
          <w:sz w:val="28"/>
          <w:szCs w:val="28"/>
        </w:rPr>
        <w:t>Базин</w:t>
      </w:r>
      <w:proofErr w:type="spellEnd"/>
      <w:r w:rsidRPr="00B35B57">
        <w:rPr>
          <w:rFonts w:ascii="Times New Roman" w:hAnsi="Times New Roman" w:cs="Times New Roman"/>
          <w:sz w:val="28"/>
          <w:szCs w:val="28"/>
        </w:rPr>
        <w:t>, заместитель главы администрации (губернатора) Краснодарского края И.П. </w:t>
      </w:r>
      <w:proofErr w:type="spellStart"/>
      <w:r w:rsidRPr="00B35B57">
        <w:rPr>
          <w:rFonts w:ascii="Times New Roman" w:hAnsi="Times New Roman" w:cs="Times New Roman"/>
          <w:sz w:val="28"/>
          <w:szCs w:val="28"/>
        </w:rPr>
        <w:t>Галась</w:t>
      </w:r>
      <w:proofErr w:type="spellEnd"/>
      <w:r w:rsidRPr="00B35B57">
        <w:rPr>
          <w:rFonts w:ascii="Times New Roman" w:hAnsi="Times New Roman" w:cs="Times New Roman"/>
          <w:sz w:val="28"/>
          <w:szCs w:val="28"/>
        </w:rPr>
        <w:t>, председатель комитета по финансово-бюджетной, налоговой, экономической политике, предпринимательству, финансовым рынкам и внешнеэкономическим связям Законодательного Собрания Краснодарского края, доктор экономических наук Н.П. Кравченко, начальники инспекций Счетной Палаты Российской Федерации А.В.</w:t>
      </w:r>
      <w:proofErr w:type="gramEnd"/>
      <w:r w:rsidRPr="00B35B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5B57">
        <w:rPr>
          <w:rFonts w:ascii="Times New Roman" w:hAnsi="Times New Roman" w:cs="Times New Roman"/>
          <w:sz w:val="28"/>
          <w:szCs w:val="28"/>
        </w:rPr>
        <w:t xml:space="preserve">Глазачев и Е.Ю. Романов, председатели отделений Совета контрольно-счетных органов при Счетной палате Российской Федерации в Южном федеральном округе В.И. Хрипун, в Северо-Кавказском федеральном округе А.А. Колесников, в Приволжском федеральном округе </w:t>
      </w:r>
      <w:proofErr w:type="spellStart"/>
      <w:r w:rsidRPr="00B35B57">
        <w:rPr>
          <w:rFonts w:ascii="Times New Roman" w:hAnsi="Times New Roman" w:cs="Times New Roman"/>
          <w:sz w:val="28"/>
          <w:szCs w:val="28"/>
        </w:rPr>
        <w:t>А.И.Демидов</w:t>
      </w:r>
      <w:proofErr w:type="spellEnd"/>
      <w:r w:rsidRPr="00B35B57">
        <w:rPr>
          <w:rFonts w:ascii="Times New Roman" w:hAnsi="Times New Roman" w:cs="Times New Roman"/>
          <w:sz w:val="28"/>
          <w:szCs w:val="28"/>
        </w:rPr>
        <w:t xml:space="preserve"> и в Дальневосточном федеральном округе В.В. Кондрашов, представители</w:t>
      </w:r>
      <w:r w:rsidRPr="00B35B57">
        <w:rPr>
          <w:sz w:val="28"/>
          <w:szCs w:val="28"/>
        </w:rPr>
        <w:t xml:space="preserve"> </w:t>
      </w:r>
      <w:r w:rsidRPr="00B35B57">
        <w:rPr>
          <w:rFonts w:ascii="Times New Roman" w:hAnsi="Times New Roman" w:cs="Times New Roman"/>
          <w:sz w:val="28"/>
          <w:szCs w:val="28"/>
        </w:rPr>
        <w:t xml:space="preserve">Союза муниципальных контрольно-счетных органов В.В. Астафьев и </w:t>
      </w:r>
      <w:proofErr w:type="spellStart"/>
      <w:r w:rsidRPr="00B35B57">
        <w:rPr>
          <w:rFonts w:ascii="Times New Roman" w:hAnsi="Times New Roman" w:cs="Times New Roman"/>
          <w:sz w:val="28"/>
          <w:szCs w:val="28"/>
        </w:rPr>
        <w:t>Л.И.Балашова</w:t>
      </w:r>
      <w:proofErr w:type="spellEnd"/>
      <w:r w:rsidRPr="00B35B57">
        <w:rPr>
          <w:rFonts w:ascii="Times New Roman" w:hAnsi="Times New Roman" w:cs="Times New Roman"/>
          <w:sz w:val="28"/>
          <w:szCs w:val="28"/>
        </w:rPr>
        <w:t>, председатели и представители 19</w:t>
      </w:r>
      <w:proofErr w:type="gramEnd"/>
      <w:r w:rsidRPr="00B35B57">
        <w:rPr>
          <w:rFonts w:ascii="Times New Roman" w:hAnsi="Times New Roman" w:cs="Times New Roman"/>
          <w:sz w:val="28"/>
          <w:szCs w:val="28"/>
        </w:rPr>
        <w:t xml:space="preserve"> контрольно-счетных органов субъектов Российской Федерации и муниципальных образований из 7 федеральных округов России, а также </w:t>
      </w:r>
      <w:r w:rsidRPr="00B35B57">
        <w:rPr>
          <w:rFonts w:ascii="Times New Roman" w:hAnsi="Times New Roman" w:cs="Times New Roman"/>
          <w:sz w:val="28"/>
          <w:szCs w:val="28"/>
        </w:rPr>
        <w:lastRenderedPageBreak/>
        <w:t>представители ведущих университетов Кубани – доктора экономических наук Берлин С.И.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5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B57">
        <w:rPr>
          <w:rFonts w:ascii="Times New Roman" w:hAnsi="Times New Roman" w:cs="Times New Roman"/>
          <w:sz w:val="28"/>
          <w:szCs w:val="28"/>
        </w:rPr>
        <w:t>Семидоцкий</w:t>
      </w:r>
      <w:proofErr w:type="spellEnd"/>
      <w:r w:rsidRPr="00B35B57">
        <w:rPr>
          <w:rFonts w:ascii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371D">
        <w:rPr>
          <w:rFonts w:ascii="Times New Roman" w:hAnsi="Times New Roman" w:cs="Times New Roman"/>
          <w:sz w:val="28"/>
          <w:szCs w:val="28"/>
        </w:rPr>
        <w:t xml:space="preserve"> </w:t>
      </w:r>
      <w:r w:rsidRPr="00B35B57">
        <w:rPr>
          <w:rFonts w:ascii="Times New Roman" w:hAnsi="Times New Roman" w:cs="Times New Roman"/>
          <w:sz w:val="28"/>
          <w:szCs w:val="28"/>
        </w:rPr>
        <w:t>Шевченко И.</w:t>
      </w:r>
      <w:proofErr w:type="gramStart"/>
      <w:r w:rsidRPr="00B35B5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кандидат экономических наук </w:t>
      </w:r>
      <w:proofErr w:type="spellStart"/>
      <w:r w:rsidRPr="00B35B57">
        <w:rPr>
          <w:rFonts w:ascii="Times New Roman" w:hAnsi="Times New Roman" w:cs="Times New Roman"/>
          <w:sz w:val="28"/>
          <w:szCs w:val="28"/>
        </w:rPr>
        <w:t>Тюпаков</w:t>
      </w:r>
      <w:proofErr w:type="spellEnd"/>
      <w:r w:rsidRPr="00B35B57">
        <w:rPr>
          <w:rFonts w:ascii="Times New Roman" w:hAnsi="Times New Roman" w:cs="Times New Roman"/>
          <w:sz w:val="28"/>
          <w:szCs w:val="28"/>
        </w:rPr>
        <w:t> К.Э.</w:t>
      </w:r>
    </w:p>
    <w:p w:rsidR="00DE78FA" w:rsidRPr="00B35B57" w:rsidRDefault="00DE78FA" w:rsidP="00C776C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B57">
        <w:rPr>
          <w:rFonts w:ascii="Times New Roman" w:hAnsi="Times New Roman" w:cs="Times New Roman"/>
          <w:sz w:val="28"/>
          <w:szCs w:val="28"/>
        </w:rPr>
        <w:t>Поручения, изложенные в отдельных майских указах Президента Российской Федерации, охватывают наиболее значимые и чувствительные для граждан России проблемы, их успешное и эффективное решение определяет жизненные перспективы миллионов людей.</w:t>
      </w:r>
      <w:proofErr w:type="gramEnd"/>
      <w:r w:rsidRPr="00B35B57">
        <w:rPr>
          <w:rFonts w:ascii="Times New Roman" w:hAnsi="Times New Roman" w:cs="Times New Roman"/>
          <w:sz w:val="28"/>
          <w:szCs w:val="28"/>
        </w:rPr>
        <w:t xml:space="preserve"> Это увеличение заработной платы бюджетников при одновременном повышении качества медицинских, образовательных, социальных услуг, улучшение жилищных условий, в том числе многодетных семей и тех, кто живет в аварийных домах, а также улучшение работы органов власти и организаций, предоставляющих государственные и муниципальные услуги. Данные ориентиры требуют не только своевременного, в соответствии с заявленными сроками, достижения заданных целевых показателей, но и качественной оценки достигнутых результатов.</w:t>
      </w:r>
    </w:p>
    <w:p w:rsidR="00DE78FA" w:rsidRPr="00B35B57" w:rsidRDefault="00DE78FA" w:rsidP="00C776C2">
      <w:pPr>
        <w:pStyle w:val="ConsPlusNormal"/>
        <w:spacing w:line="288" w:lineRule="auto"/>
        <w:ind w:firstLine="709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gramStart"/>
      <w:r w:rsidRPr="00B35B57">
        <w:t>Участники Конференции, заслушав доклады и выступления, отмечают, что в условиях сложившихся бюджетных ограничений во главу угла становится вопрос обоснованного распределения имеющихся ресурсов, в соответствии с объективными потребностями общества, достижения максимального социально-экономического эффекта при минимуме необходимых затрат, что, в свою очередь, возлагает на контрольно-счетные органы</w:t>
      </w:r>
      <w:bookmarkStart w:id="0" w:name="_GoBack"/>
      <w:bookmarkEnd w:id="0"/>
      <w:r w:rsidRPr="00B35B57">
        <w:t xml:space="preserve"> дополнительную ответственность за результативность, полноту и качество проводимых контрольных и экспертно-аналитических мероприятий. </w:t>
      </w:r>
      <w:proofErr w:type="gramEnd"/>
    </w:p>
    <w:p w:rsidR="00DE78FA" w:rsidRPr="00B35B57" w:rsidRDefault="00DE78FA" w:rsidP="00C776C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B57">
        <w:rPr>
          <w:rFonts w:ascii="Times New Roman" w:hAnsi="Times New Roman" w:cs="Times New Roman"/>
          <w:sz w:val="28"/>
          <w:szCs w:val="28"/>
        </w:rPr>
        <w:t>Участниками Конференции было подчеркнуто, что ввиду существенных изменений бюджетного законодательства, а именно перехода к бюджетированию, ориентированному на результат, расширения прав бюджетополучателей с одновременным повышением их ответственности за достижение целей финансирования и перехода к программно-целевому методу бюджетного планирования, все большее значение приобретает применение аудита эффективности использования бюджетных средств, широкий набор контрольных, аналитических и оценочных методов которого позволяет дать наиболее полную, актуальную</w:t>
      </w:r>
      <w:proofErr w:type="gramEnd"/>
      <w:r w:rsidRPr="00B35B57">
        <w:rPr>
          <w:rFonts w:ascii="Times New Roman" w:hAnsi="Times New Roman" w:cs="Times New Roman"/>
          <w:sz w:val="28"/>
          <w:szCs w:val="28"/>
        </w:rPr>
        <w:t xml:space="preserve"> и достоверную информацию о качестве управления властью публичными ресурсами и качестве предоставляемых населению услуг.</w:t>
      </w:r>
    </w:p>
    <w:p w:rsidR="00DE78FA" w:rsidRDefault="00DE78FA" w:rsidP="00C776C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последнее десятилетие обеспечение благополучного и защищенного детства стало одним из основных национальных приоритетов России.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Масштабы и острота существующих проблем в сфере детства, возникающие новые вызовы, интересы будущего страны и ее безопасности настоятельно требуют от органов государственной власти Российской Федерации, органов местного самоуправления принятия неотложных мер для улучшения положения детей. </w:t>
      </w:r>
    </w:p>
    <w:p w:rsidR="00DE78FA" w:rsidRDefault="00DE78FA" w:rsidP="00C776C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 наступлением в конце 2015 года срока реализации Указа Президента от 7 мая 2012 года № 599 «О мерах по реализации государственной политики в области образования и науки» в части обеспечения такого значимого показателя, как «достижение к 2016 году 100-процентной доступности дошкольного образования для детей в возрасте от 3 до 7 лет», тема предоставления услуг в области дошкольного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C61">
        <w:rPr>
          <w:rFonts w:ascii="Times New Roman" w:hAnsi="Times New Roman" w:cs="Times New Roman"/>
          <w:sz w:val="28"/>
          <w:szCs w:val="28"/>
        </w:rPr>
        <w:t>стала заглавной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78FA" w:rsidRDefault="00DE78FA" w:rsidP="00C776C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ходе обсуждения методов и критериев эффективности, применяемых для оценки результатов использования бюджетополучателями выделенных им средств, состоялся полезный обмен мнениями, в том числе обсуждались проблемы дефицита мест в детских садах, недостаточно высокая посещаемость детьми дошкольных учреждений, качество обучения воспитанников, присмотра и ухода за ними, факты некачественного планирования и управления бюджетными средствами, а также имеющиеся в связи с этим резервы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возможности для оптимизации расходов бюджетов. </w:t>
      </w:r>
    </w:p>
    <w:p w:rsidR="00DE78FA" w:rsidRDefault="00DE78FA" w:rsidP="00C776C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участников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Конференции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C61">
        <w:rPr>
          <w:rFonts w:ascii="Times New Roman" w:hAnsi="Times New Roman" w:cs="Times New Roman"/>
          <w:sz w:val="28"/>
          <w:szCs w:val="28"/>
        </w:rPr>
        <w:t xml:space="preserve">органам управления образованием и детским садам необходимо добиться заинтересованности родителей в каждодневном посещении ребенком дошкольного учреждения. </w:t>
      </w:r>
      <w:proofErr w:type="gramStart"/>
      <w:r w:rsidRPr="00624C61">
        <w:rPr>
          <w:rFonts w:ascii="Times New Roman" w:hAnsi="Times New Roman" w:cs="Times New Roman"/>
          <w:sz w:val="28"/>
          <w:szCs w:val="28"/>
        </w:rPr>
        <w:t>Для этого необходимо существенно повысить качество предоставляемых услуг и внедрить механизмы, стимулирующие родителей к регулярному посещению их детьми детского сада, не допускать простоя имеющего в дошкольных учреждениях фонда мест, своевременно и критично оценивать обоснованность комплектования, что напрямую связано с приоритетами государственной политики в этой сфере и эффективностью использования выделяемых бюджетных средств.</w:t>
      </w:r>
      <w:proofErr w:type="gramEnd"/>
    </w:p>
    <w:p w:rsidR="00DE78FA" w:rsidRDefault="00DE78FA" w:rsidP="00C776C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Обозначая проблемы и недостатки в реализации региональных адресных программ по переселению граждан из аварийного жилищного фонда участники конференции были едины во мнении, что проблемными вопросами в решении задач по переселению граждан являются </w:t>
      </w:r>
      <w:r w:rsidRPr="00DF0EDD">
        <w:rPr>
          <w:rFonts w:ascii="Times New Roman" w:hAnsi="Times New Roman" w:cs="Times New Roman"/>
          <w:sz w:val="28"/>
          <w:szCs w:val="28"/>
        </w:rPr>
        <w:t xml:space="preserve">отсутствие в </w:t>
      </w:r>
      <w:r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Pr="00DF0EDD">
        <w:rPr>
          <w:rFonts w:ascii="Times New Roman" w:hAnsi="Times New Roman" w:cs="Times New Roman"/>
          <w:sz w:val="28"/>
          <w:szCs w:val="28"/>
        </w:rPr>
        <w:t>регионах подготовленных площадок под строительство, обустроенных инженерной инфраструктурой, дефицит подрядных мощностей, способных осуществить строительство заданного объема жилья в установленные сроки и с надлежащим качеством</w:t>
      </w:r>
      <w:r>
        <w:rPr>
          <w:rFonts w:ascii="Times New Roman" w:hAnsi="Times New Roman" w:cs="Times New Roman"/>
          <w:sz w:val="28"/>
          <w:szCs w:val="28"/>
        </w:rPr>
        <w:t>,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DF0EDD">
        <w:rPr>
          <w:rFonts w:ascii="Times New Roman" w:hAnsi="Times New Roman" w:cs="Times New Roman"/>
          <w:sz w:val="28"/>
          <w:szCs w:val="28"/>
        </w:rPr>
        <w:t xml:space="preserve">недостаток собственных средств </w:t>
      </w:r>
      <w:r>
        <w:rPr>
          <w:rFonts w:ascii="Times New Roman" w:hAnsi="Times New Roman" w:cs="Times New Roman"/>
          <w:sz w:val="28"/>
          <w:szCs w:val="28"/>
        </w:rPr>
        <w:t xml:space="preserve">у бюджетов </w:t>
      </w:r>
      <w:r w:rsidRPr="00DF0EDD">
        <w:rPr>
          <w:rFonts w:ascii="Times New Roman" w:hAnsi="Times New Roman" w:cs="Times New Roman"/>
          <w:sz w:val="28"/>
          <w:szCs w:val="28"/>
        </w:rPr>
        <w:t xml:space="preserve">для </w:t>
      </w:r>
      <w:r w:rsidRPr="00DF0EDD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финансового обеспечения </w:t>
      </w:r>
      <w:r>
        <w:rPr>
          <w:rFonts w:ascii="Times New Roman" w:hAnsi="Times New Roman" w:cs="Times New Roman"/>
          <w:sz w:val="28"/>
          <w:szCs w:val="28"/>
        </w:rPr>
        <w:t>имеющейся потребности</w:t>
      </w:r>
      <w:r w:rsidRPr="001001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исходя</w:t>
      </w:r>
      <w:r w:rsidRPr="00982A61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необходимости достижения до 1 сентября 2017 года установленных целевых показателей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78FA" w:rsidRDefault="00DE78FA" w:rsidP="00C776C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Ввиду завершения в 2017 году реализации мероприятий принятых адресных программ особую актуальность приобретает вопрос о дальнейших механизмах и источниках финансового обеспечения расселения аварийного жилищного фонда, признанного таковым после 1 января 2012 года. Кроме того, по причине недостаточности средств в местных бюджетах и </w:t>
      </w:r>
      <w:r w:rsidRPr="00806E68">
        <w:rPr>
          <w:rFonts w:ascii="Times New Roman" w:hAnsi="Times New Roman" w:cs="Times New Roman"/>
          <w:sz w:val="28"/>
          <w:szCs w:val="28"/>
        </w:rPr>
        <w:t>отсутстви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06E68">
        <w:rPr>
          <w:rFonts w:ascii="Times New Roman" w:hAnsi="Times New Roman" w:cs="Times New Roman"/>
          <w:sz w:val="28"/>
          <w:szCs w:val="28"/>
        </w:rPr>
        <w:t xml:space="preserve"> интереса потенциальных инвесторов к земельным участкам, на которых расположены аварийные дома</w:t>
      </w:r>
      <w:r>
        <w:rPr>
          <w:rFonts w:ascii="Times New Roman" w:hAnsi="Times New Roman" w:cs="Times New Roman"/>
          <w:sz w:val="28"/>
          <w:szCs w:val="28"/>
        </w:rPr>
        <w:t xml:space="preserve">, серьезной проблемой остается ликвидация аварийного жилья. </w:t>
      </w:r>
    </w:p>
    <w:p w:rsidR="00DE78FA" w:rsidRPr="00430F08" w:rsidRDefault="00DE78FA" w:rsidP="00C776C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проведенных мониторингов в целом показывают </w:t>
      </w:r>
      <w:r w:rsidRPr="0006407A">
        <w:rPr>
          <w:rFonts w:ascii="Times New Roman" w:hAnsi="Times New Roman" w:cs="Times New Roman"/>
          <w:sz w:val="28"/>
          <w:szCs w:val="28"/>
        </w:rPr>
        <w:t xml:space="preserve">устойчивую положительную тенденцию достижения целевых показателей работы сети </w:t>
      </w:r>
      <w:r>
        <w:rPr>
          <w:rFonts w:ascii="Times New Roman" w:hAnsi="Times New Roman" w:cs="Times New Roman"/>
          <w:sz w:val="28"/>
          <w:szCs w:val="28"/>
        </w:rPr>
        <w:t xml:space="preserve">многофункциональных центров (далее – </w:t>
      </w:r>
      <w:r w:rsidRPr="0006407A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6407A">
        <w:rPr>
          <w:rFonts w:ascii="Times New Roman" w:hAnsi="Times New Roman" w:cs="Times New Roman"/>
          <w:sz w:val="28"/>
          <w:szCs w:val="28"/>
        </w:rPr>
        <w:t xml:space="preserve"> и 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30F08">
        <w:rPr>
          <w:rFonts w:ascii="Times New Roman" w:hAnsi="Times New Roman" w:cs="Times New Roman"/>
          <w:sz w:val="28"/>
          <w:szCs w:val="28"/>
        </w:rPr>
        <w:t xml:space="preserve">В то же время </w:t>
      </w:r>
      <w:r>
        <w:rPr>
          <w:rFonts w:ascii="Times New Roman" w:hAnsi="Times New Roman" w:cs="Times New Roman"/>
          <w:sz w:val="28"/>
          <w:szCs w:val="28"/>
        </w:rPr>
        <w:t>проведенные органами внешнего контроля Волгоградской и Ростовской областей, а также Республики Татарстан, аудиты эффективности</w:t>
      </w:r>
      <w:r w:rsidRPr="00430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выявили ряд</w:t>
      </w:r>
      <w:r w:rsidRPr="00430F08">
        <w:rPr>
          <w:rFonts w:ascii="Times New Roman" w:hAnsi="Times New Roman" w:cs="Times New Roman"/>
          <w:sz w:val="28"/>
          <w:szCs w:val="28"/>
        </w:rPr>
        <w:t xml:space="preserve"> факторов, снижающих эффективность деятельности МФЦ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78FA" w:rsidRPr="00430F08" w:rsidRDefault="00DE78FA" w:rsidP="00C776C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F08">
        <w:rPr>
          <w:rFonts w:ascii="Times New Roman" w:hAnsi="Times New Roman" w:cs="Times New Roman"/>
          <w:sz w:val="28"/>
          <w:szCs w:val="28"/>
        </w:rPr>
        <w:t>низкий охват областных государственных и муниципальных услуг, предоставляемых на базе МФЦ, в сфере поддержки бизнеса и инвестиционной деятельности;</w:t>
      </w:r>
    </w:p>
    <w:p w:rsidR="00DE78FA" w:rsidRPr="00430F08" w:rsidRDefault="00DE78FA" w:rsidP="00C776C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F08">
        <w:rPr>
          <w:rFonts w:ascii="Times New Roman" w:hAnsi="Times New Roman" w:cs="Times New Roman"/>
          <w:sz w:val="28"/>
          <w:szCs w:val="28"/>
        </w:rPr>
        <w:t>недостаточ</w:t>
      </w:r>
      <w:r>
        <w:rPr>
          <w:rFonts w:ascii="Times New Roman" w:hAnsi="Times New Roman" w:cs="Times New Roman"/>
          <w:sz w:val="28"/>
          <w:szCs w:val="28"/>
        </w:rPr>
        <w:t>ный</w:t>
      </w:r>
      <w:r w:rsidRPr="00430F08">
        <w:rPr>
          <w:rFonts w:ascii="Times New Roman" w:hAnsi="Times New Roman" w:cs="Times New Roman"/>
          <w:sz w:val="28"/>
          <w:szCs w:val="28"/>
        </w:rPr>
        <w:t xml:space="preserve"> уровень типизации и единообразия в формировании ведомственных данных по всей сети МФЦ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78FA" w:rsidRPr="003E0873" w:rsidRDefault="00DE78FA" w:rsidP="00C776C2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0873">
        <w:rPr>
          <w:rFonts w:ascii="Times New Roman" w:hAnsi="Times New Roman" w:cs="Times New Roman"/>
          <w:sz w:val="28"/>
          <w:szCs w:val="28"/>
        </w:rPr>
        <w:t>ненадлежащая работа (работоспособность) аппаратно-программных комплексов, призванных обеспечить автоматизацию и унификацию процессов предоставления услуг в результате отсутствия алгоритмического наполнения, несоответствия характеристик сетей и оборудования требуемым параметрам, отсутствия интеграции с ведомственными информационными системами;</w:t>
      </w:r>
    </w:p>
    <w:p w:rsidR="00DE78FA" w:rsidRDefault="00DE78FA" w:rsidP="00C776C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873">
        <w:rPr>
          <w:rFonts w:ascii="Times New Roman" w:hAnsi="Times New Roman" w:cs="Times New Roman"/>
          <w:sz w:val="28"/>
          <w:szCs w:val="28"/>
        </w:rPr>
        <w:t xml:space="preserve">недостатки организации взаимодействия МФЦ 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E0873">
        <w:rPr>
          <w:rFonts w:ascii="Times New Roman" w:hAnsi="Times New Roman" w:cs="Times New Roman"/>
          <w:sz w:val="28"/>
          <w:szCs w:val="28"/>
        </w:rPr>
        <w:t>оставщиков услуг в части закрепления функций, обязанностей и ответственности сторон, в том числе в рамках административных регламентов предоставления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78FA" w:rsidRPr="00B35B57" w:rsidRDefault="00DE78FA" w:rsidP="00C776C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B57">
        <w:rPr>
          <w:rFonts w:ascii="Times New Roman" w:hAnsi="Times New Roman" w:cs="Times New Roman"/>
          <w:sz w:val="28"/>
          <w:szCs w:val="28"/>
        </w:rPr>
        <w:t>В свете сформулированных председателем Счетной палаты РФ Т.А Голиковой для органов внешнего контроля задач по мониторингу и контролю формирования и исполнения приоритетных проектов, вопросы оценки качества предоставляемых услуг и достигнутых в процессе реализации майских указов Президента РФ результатов по-прежнему будут находиться в числе приоритетных направлений деятельности контрольно-счетных органов.</w:t>
      </w:r>
    </w:p>
    <w:p w:rsidR="00DE78FA" w:rsidRPr="00B35B57" w:rsidRDefault="00DE78FA" w:rsidP="00C776C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B57">
        <w:rPr>
          <w:rFonts w:ascii="Times New Roman" w:hAnsi="Times New Roman" w:cs="Times New Roman"/>
          <w:sz w:val="28"/>
          <w:szCs w:val="28"/>
        </w:rPr>
        <w:t xml:space="preserve">Участниками отмечены актуальность и практическая направленность рассмотренных в ходе Конференции вопросов, эффективность контрольных и </w:t>
      </w:r>
      <w:r w:rsidRPr="00B35B57">
        <w:rPr>
          <w:rFonts w:ascii="Times New Roman" w:hAnsi="Times New Roman" w:cs="Times New Roman"/>
          <w:sz w:val="28"/>
          <w:szCs w:val="28"/>
        </w:rPr>
        <w:lastRenderedPageBreak/>
        <w:t>экспертно-аналитических мероприятий, проводимых региональными органами внешнего контроля совместно с муниципальными контрольно-счетными палатами и внешними экспертами, значительная роль Счетной палаты РФ, а также Совета КСО при Счетной палате РФ по оказанию контрольно-счетным органам методической и практической поддержки в вопросах организации их деятельности.</w:t>
      </w:r>
      <w:proofErr w:type="gramEnd"/>
    </w:p>
    <w:p w:rsidR="00DE78FA" w:rsidRPr="00B35B57" w:rsidRDefault="00DE78FA" w:rsidP="00C776C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B57">
        <w:rPr>
          <w:rFonts w:ascii="Times New Roman" w:hAnsi="Times New Roman" w:cs="Times New Roman"/>
          <w:sz w:val="28"/>
          <w:szCs w:val="28"/>
        </w:rPr>
        <w:t xml:space="preserve">По итогам обсуждения актуальных проблем, связанных с выполнением отдельных указов Президента РФ от 7 мая 2012 года и оценкой качества предоставляемых в рамках их реализации услуг, в целях обеспечения осуществления всестороннего полномасштабного внешнего государственного финансового </w:t>
      </w:r>
      <w:proofErr w:type="gramStart"/>
      <w:r w:rsidRPr="00B35B5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35B57">
        <w:rPr>
          <w:rFonts w:ascii="Times New Roman" w:hAnsi="Times New Roman" w:cs="Times New Roman"/>
          <w:sz w:val="28"/>
          <w:szCs w:val="28"/>
        </w:rPr>
        <w:t xml:space="preserve"> соблюдением бюджетного законодательства, участники Конференции </w:t>
      </w:r>
      <w:r w:rsidRPr="00B35B57">
        <w:rPr>
          <w:rFonts w:ascii="Times New Roman" w:hAnsi="Times New Roman" w:cs="Times New Roman"/>
          <w:b/>
          <w:bCs/>
          <w:sz w:val="28"/>
          <w:szCs w:val="28"/>
        </w:rPr>
        <w:t>РЕШИЛИ</w:t>
      </w:r>
      <w:r w:rsidRPr="00B35B57">
        <w:rPr>
          <w:rFonts w:ascii="Times New Roman" w:hAnsi="Times New Roman" w:cs="Times New Roman"/>
          <w:sz w:val="28"/>
          <w:szCs w:val="28"/>
        </w:rPr>
        <w:t>:</w:t>
      </w:r>
    </w:p>
    <w:p w:rsidR="00DE78FA" w:rsidRPr="00B35B57" w:rsidRDefault="00DE78FA" w:rsidP="00C776C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B57">
        <w:rPr>
          <w:rFonts w:ascii="Times New Roman" w:hAnsi="Times New Roman" w:cs="Times New Roman"/>
          <w:sz w:val="28"/>
          <w:szCs w:val="28"/>
        </w:rPr>
        <w:t>1. Принять к сведению основные положения, выводы и предложения, содержащиеся в докладах и выступлениях участников Конференции.</w:t>
      </w:r>
    </w:p>
    <w:p w:rsidR="00DE78FA" w:rsidRPr="00B35B57" w:rsidRDefault="00DE78FA" w:rsidP="00C776C2">
      <w:pPr>
        <w:pStyle w:val="a4"/>
        <w:spacing w:after="0" w:line="288" w:lineRule="auto"/>
        <w:ind w:firstLine="709"/>
        <w:jc w:val="both"/>
        <w:rPr>
          <w:sz w:val="28"/>
          <w:szCs w:val="28"/>
        </w:rPr>
      </w:pPr>
      <w:r w:rsidRPr="00B35B57">
        <w:rPr>
          <w:sz w:val="28"/>
          <w:szCs w:val="28"/>
        </w:rPr>
        <w:t xml:space="preserve">2. Продолжить практику </w:t>
      </w:r>
      <w:proofErr w:type="gramStart"/>
      <w:r w:rsidRPr="00B35B57">
        <w:rPr>
          <w:sz w:val="28"/>
          <w:szCs w:val="28"/>
        </w:rPr>
        <w:t>проведения мониторингов достижения значений целевых показателей социально-экономического</w:t>
      </w:r>
      <w:proofErr w:type="gramEnd"/>
      <w:r w:rsidRPr="00B35B57">
        <w:rPr>
          <w:sz w:val="28"/>
          <w:szCs w:val="28"/>
        </w:rPr>
        <w:t xml:space="preserve"> развития, определенных отдельными указами Президента России от 7 мая 2012 года, осуществления оценки эффективности мер, принятых органами исполнительной власти субъектов РФ и органами местного самоуправления муниципальных образований для достижения заявленных результатов, а также оценки качества предоставляемых государственных (муниципальных) услуг.</w:t>
      </w:r>
    </w:p>
    <w:p w:rsidR="00DE78FA" w:rsidRPr="00B35B57" w:rsidRDefault="00DE78FA" w:rsidP="00C776C2">
      <w:pPr>
        <w:pStyle w:val="a4"/>
        <w:spacing w:after="0" w:line="288" w:lineRule="auto"/>
        <w:ind w:firstLine="709"/>
        <w:jc w:val="both"/>
        <w:rPr>
          <w:sz w:val="28"/>
          <w:szCs w:val="28"/>
        </w:rPr>
      </w:pPr>
      <w:r w:rsidRPr="00B35B57">
        <w:rPr>
          <w:sz w:val="28"/>
          <w:szCs w:val="28"/>
        </w:rPr>
        <w:t>3. Продолжить практику проведения рабочих совещаний по проведению аудита государственных программ (финансово-экономической экспертизы государственных программ) и приоритетных проектов в области образования, здравоохранения, дорожном строительстве и ЖКХ.</w:t>
      </w:r>
    </w:p>
    <w:p w:rsidR="00DE78FA" w:rsidRPr="00B35B57" w:rsidRDefault="00DE78FA" w:rsidP="00C776C2">
      <w:pPr>
        <w:pStyle w:val="a4"/>
        <w:spacing w:after="0" w:line="288" w:lineRule="auto"/>
        <w:ind w:firstLine="709"/>
        <w:jc w:val="both"/>
        <w:rPr>
          <w:sz w:val="28"/>
          <w:szCs w:val="28"/>
        </w:rPr>
      </w:pPr>
      <w:r w:rsidRPr="00B35B57">
        <w:rPr>
          <w:sz w:val="28"/>
          <w:szCs w:val="28"/>
        </w:rPr>
        <w:t>4. Использовать опыт контроля реализации майских указов Президента РФ при осуществлении контроля и мониторинга формирования и исполнения приоритетных проектов и других стратегических документов.</w:t>
      </w:r>
    </w:p>
    <w:p w:rsidR="00DE78FA" w:rsidRPr="00B35B57" w:rsidRDefault="00DE78FA" w:rsidP="00C776C2">
      <w:pPr>
        <w:pStyle w:val="a4"/>
        <w:spacing w:after="0" w:line="288" w:lineRule="auto"/>
        <w:ind w:firstLine="709"/>
        <w:jc w:val="both"/>
        <w:rPr>
          <w:sz w:val="28"/>
          <w:szCs w:val="28"/>
        </w:rPr>
      </w:pPr>
      <w:r w:rsidRPr="00B35B57">
        <w:rPr>
          <w:sz w:val="28"/>
          <w:szCs w:val="28"/>
        </w:rPr>
        <w:t>5. Учесть при формировании планов работ положительную практику проведения совместных с муниципальными контрольно-счетными палатами контрольных мероприятий при ведущей роли контрольно-счетных органов субъектов РФ.</w:t>
      </w:r>
    </w:p>
    <w:p w:rsidR="00DE78FA" w:rsidRPr="00B35B57" w:rsidRDefault="00DE78FA" w:rsidP="00C776C2">
      <w:pPr>
        <w:pStyle w:val="a4"/>
        <w:spacing w:after="0" w:line="288" w:lineRule="auto"/>
        <w:ind w:firstLine="709"/>
        <w:jc w:val="both"/>
        <w:rPr>
          <w:sz w:val="28"/>
          <w:szCs w:val="28"/>
        </w:rPr>
      </w:pPr>
      <w:r w:rsidRPr="00B35B57">
        <w:rPr>
          <w:sz w:val="28"/>
          <w:szCs w:val="28"/>
        </w:rPr>
        <w:t xml:space="preserve">6. В целях распространения передового опыта и методического обеспечения контрольно-ревизионной и экспертно-аналитической деятельности </w:t>
      </w:r>
      <w:r>
        <w:rPr>
          <w:sz w:val="28"/>
          <w:szCs w:val="28"/>
        </w:rPr>
        <w:t>разместить</w:t>
      </w:r>
      <w:r w:rsidRPr="00B35B57">
        <w:rPr>
          <w:sz w:val="28"/>
          <w:szCs w:val="28"/>
        </w:rPr>
        <w:t xml:space="preserve"> материалы Конференции на официальном сайте Контрольно-счетной палаты Краснодарского края</w:t>
      </w:r>
      <w:r>
        <w:rPr>
          <w:sz w:val="28"/>
          <w:szCs w:val="28"/>
        </w:rPr>
        <w:t xml:space="preserve">, поместить итоговое решение научно-практической конференции </w:t>
      </w:r>
      <w:r w:rsidRPr="00B35B57">
        <w:rPr>
          <w:sz w:val="28"/>
          <w:szCs w:val="28"/>
        </w:rPr>
        <w:t>на портале Счетной палаты РФ и контрольно-</w:t>
      </w:r>
      <w:r w:rsidRPr="00B35B57">
        <w:rPr>
          <w:sz w:val="28"/>
          <w:szCs w:val="28"/>
        </w:rPr>
        <w:lastRenderedPageBreak/>
        <w:t>счетных органов РФ (</w:t>
      </w:r>
      <w:hyperlink r:id="rId12" w:history="1">
        <w:r w:rsidRPr="00B35B57">
          <w:rPr>
            <w:rStyle w:val="ab"/>
            <w:sz w:val="28"/>
            <w:szCs w:val="28"/>
            <w:lang w:val="en-US"/>
          </w:rPr>
          <w:t>www</w:t>
        </w:r>
        <w:r w:rsidRPr="00B35B57">
          <w:rPr>
            <w:rStyle w:val="ab"/>
            <w:sz w:val="28"/>
            <w:szCs w:val="28"/>
          </w:rPr>
          <w:t>.</w:t>
        </w:r>
        <w:proofErr w:type="spellStart"/>
        <w:r w:rsidRPr="00B35B57">
          <w:rPr>
            <w:rStyle w:val="ab"/>
            <w:sz w:val="28"/>
            <w:szCs w:val="28"/>
            <w:lang w:val="en-US"/>
          </w:rPr>
          <w:t>portalkso</w:t>
        </w:r>
        <w:proofErr w:type="spellEnd"/>
        <w:r w:rsidRPr="00B35B57">
          <w:rPr>
            <w:rStyle w:val="ab"/>
            <w:sz w:val="28"/>
            <w:szCs w:val="28"/>
          </w:rPr>
          <w:t>.</w:t>
        </w:r>
        <w:proofErr w:type="spellStart"/>
        <w:r w:rsidRPr="00B35B57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B35B57">
        <w:rPr>
          <w:sz w:val="28"/>
          <w:szCs w:val="28"/>
        </w:rPr>
        <w:t>)</w:t>
      </w:r>
      <w:r>
        <w:rPr>
          <w:sz w:val="28"/>
          <w:szCs w:val="28"/>
        </w:rPr>
        <w:t xml:space="preserve"> и опубликовать</w:t>
      </w:r>
      <w:r w:rsidRPr="00B35B57">
        <w:rPr>
          <w:sz w:val="28"/>
          <w:szCs w:val="28"/>
        </w:rPr>
        <w:t xml:space="preserve"> в журнале «Вестник АКСОР».</w:t>
      </w:r>
    </w:p>
    <w:p w:rsidR="00DE78FA" w:rsidRPr="00253B6E" w:rsidRDefault="00DE78FA" w:rsidP="00C776C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B6E">
        <w:rPr>
          <w:rFonts w:ascii="Times New Roman" w:hAnsi="Times New Roman" w:cs="Times New Roman"/>
          <w:sz w:val="28"/>
          <w:szCs w:val="28"/>
        </w:rPr>
        <w:t>7. Рекомендовать контрольно-счетным органам субъектов РФ и муниципальных образований:</w:t>
      </w:r>
    </w:p>
    <w:p w:rsidR="00DE78FA" w:rsidRPr="00B35B57" w:rsidRDefault="00DE78FA" w:rsidP="00C776C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B57">
        <w:rPr>
          <w:rFonts w:ascii="Times New Roman" w:hAnsi="Times New Roman" w:cs="Times New Roman"/>
          <w:sz w:val="28"/>
          <w:szCs w:val="28"/>
        </w:rPr>
        <w:t>7.1</w:t>
      </w:r>
      <w:proofErr w:type="gramStart"/>
      <w:r w:rsidRPr="00B35B5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35B57">
        <w:rPr>
          <w:rFonts w:ascii="Times New Roman" w:hAnsi="Times New Roman" w:cs="Times New Roman"/>
          <w:sz w:val="28"/>
          <w:szCs w:val="28"/>
        </w:rPr>
        <w:t>ри планировании контрольной деятельности учитывать задачи, поставленные в Посланиях Президента Российской Федерации Федеральному Собранию Российской Федерации в части бюджетной политики.</w:t>
      </w:r>
    </w:p>
    <w:p w:rsidR="00DE78FA" w:rsidRPr="00B35B57" w:rsidRDefault="00DE78FA" w:rsidP="00C776C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B57">
        <w:rPr>
          <w:rFonts w:ascii="Times New Roman" w:hAnsi="Times New Roman" w:cs="Times New Roman"/>
          <w:sz w:val="28"/>
          <w:szCs w:val="28"/>
        </w:rPr>
        <w:t xml:space="preserve">7.2. </w:t>
      </w:r>
      <w:r w:rsidRPr="00B35B57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комплексный, сквозной и непрерывный </w:t>
      </w:r>
      <w:proofErr w:type="gramStart"/>
      <w:r w:rsidRPr="00B35B57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35B57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реализацией государственных (муниципальных) программ, как основополагающих элементов государственного стратегического планирования, направленного на динамичное социально-экономическое развитие регионов и муниципальных образований в целях улучшения качества жизни граждан.</w:t>
      </w:r>
    </w:p>
    <w:p w:rsidR="00DE78FA" w:rsidRDefault="00DE78FA" w:rsidP="00C776C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B57">
        <w:rPr>
          <w:rFonts w:ascii="Times New Roman" w:hAnsi="Times New Roman" w:cs="Times New Roman"/>
          <w:sz w:val="28"/>
          <w:szCs w:val="28"/>
        </w:rPr>
        <w:t xml:space="preserve">7.3. </w:t>
      </w:r>
      <w:r w:rsidRPr="00B35B57">
        <w:rPr>
          <w:rFonts w:ascii="Times New Roman" w:hAnsi="Times New Roman" w:cs="Times New Roman"/>
          <w:sz w:val="28"/>
          <w:szCs w:val="28"/>
          <w:lang w:eastAsia="ru-RU"/>
        </w:rPr>
        <w:t>Наладить эффективное взаимодействие с исполнительными органами государственной власти, ответственными за реализацию на территориях субъектов РФ приоритетных проектов, в том числе путем участия в работе региональных межведомственных рабочих органов или</w:t>
      </w:r>
      <w:r w:rsidRPr="00B35B57">
        <w:rPr>
          <w:rFonts w:ascii="Times New Roman" w:hAnsi="Times New Roman" w:cs="Times New Roman"/>
          <w:sz w:val="28"/>
          <w:szCs w:val="28"/>
        </w:rPr>
        <w:t xml:space="preserve"> </w:t>
      </w:r>
      <w:r w:rsidRPr="00B35B57">
        <w:rPr>
          <w:rFonts w:ascii="Times New Roman" w:hAnsi="Times New Roman" w:cs="Times New Roman"/>
          <w:sz w:val="28"/>
          <w:szCs w:val="28"/>
          <w:lang w:eastAsia="ru-RU"/>
        </w:rPr>
        <w:t>групп.</w:t>
      </w:r>
    </w:p>
    <w:p w:rsidR="00DE78FA" w:rsidRDefault="00DE78FA" w:rsidP="00C776C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 По итогам </w:t>
      </w:r>
      <w:r w:rsidRPr="00B35B57">
        <w:rPr>
          <w:rFonts w:ascii="Times New Roman" w:hAnsi="Times New Roman" w:cs="Times New Roman"/>
          <w:sz w:val="28"/>
          <w:szCs w:val="28"/>
        </w:rPr>
        <w:t>научно-практическ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35B57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 xml:space="preserve">и ее участники полагают целесообразным внести предложения ответственному секретарю Совета КСО при Счетной палате Российской Федерации, </w:t>
      </w:r>
      <w:r w:rsidRPr="00B35B57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35B57">
        <w:rPr>
          <w:rFonts w:ascii="Times New Roman" w:hAnsi="Times New Roman" w:cs="Times New Roman"/>
          <w:sz w:val="28"/>
          <w:szCs w:val="28"/>
        </w:rPr>
        <w:t xml:space="preserve"> Департамента внешних связей Счетной палаты Российской Федерации, член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35B57">
        <w:rPr>
          <w:rFonts w:ascii="Times New Roman" w:hAnsi="Times New Roman" w:cs="Times New Roman"/>
          <w:sz w:val="28"/>
          <w:szCs w:val="28"/>
        </w:rPr>
        <w:t xml:space="preserve"> Президиума Совета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35B57">
        <w:rPr>
          <w:rFonts w:ascii="Times New Roman" w:hAnsi="Times New Roman" w:cs="Times New Roman"/>
          <w:sz w:val="28"/>
          <w:szCs w:val="28"/>
        </w:rPr>
        <w:t xml:space="preserve">КСО </w:t>
      </w:r>
      <w:proofErr w:type="spellStart"/>
      <w:r w:rsidRPr="00B35B57">
        <w:rPr>
          <w:rFonts w:ascii="Times New Roman" w:hAnsi="Times New Roman" w:cs="Times New Roman"/>
          <w:sz w:val="28"/>
          <w:szCs w:val="28"/>
        </w:rPr>
        <w:t>Базин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3C54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Андрею Владимировичу проинформировать всех членов Совета об итогах проведенной Конференции.</w:t>
      </w:r>
      <w:r w:rsidRPr="00B35B57">
        <w:rPr>
          <w:rFonts w:ascii="Times New Roman" w:hAnsi="Times New Roman" w:cs="Times New Roman"/>
          <w:sz w:val="28"/>
          <w:szCs w:val="28"/>
        </w:rPr>
        <w:t> </w:t>
      </w:r>
    </w:p>
    <w:sectPr w:rsidR="00DE78FA" w:rsidSect="00095A8C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670" w:rsidRDefault="000E1670" w:rsidP="005B4F85">
      <w:pPr>
        <w:spacing w:after="0" w:line="240" w:lineRule="auto"/>
      </w:pPr>
      <w:r>
        <w:separator/>
      </w:r>
    </w:p>
  </w:endnote>
  <w:endnote w:type="continuationSeparator" w:id="0">
    <w:p w:rsidR="000E1670" w:rsidRDefault="000E1670" w:rsidP="005B4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670" w:rsidRDefault="000E1670" w:rsidP="005B4F85">
      <w:pPr>
        <w:spacing w:after="0" w:line="240" w:lineRule="auto"/>
      </w:pPr>
      <w:r>
        <w:separator/>
      </w:r>
    </w:p>
  </w:footnote>
  <w:footnote w:type="continuationSeparator" w:id="0">
    <w:p w:rsidR="000E1670" w:rsidRDefault="000E1670" w:rsidP="005B4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8FA" w:rsidRPr="007B7612" w:rsidRDefault="00DE78FA">
    <w:pPr>
      <w:pStyle w:val="a7"/>
      <w:jc w:val="center"/>
      <w:rPr>
        <w:rFonts w:ascii="Times New Roman" w:hAnsi="Times New Roman" w:cs="Times New Roman"/>
      </w:rPr>
    </w:pPr>
    <w:r w:rsidRPr="007B7612">
      <w:rPr>
        <w:rFonts w:ascii="Times New Roman" w:hAnsi="Times New Roman" w:cs="Times New Roman"/>
        <w:sz w:val="28"/>
        <w:szCs w:val="28"/>
      </w:rPr>
      <w:fldChar w:fldCharType="begin"/>
    </w:r>
    <w:r w:rsidRPr="007B7612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7B7612">
      <w:rPr>
        <w:rFonts w:ascii="Times New Roman" w:hAnsi="Times New Roman" w:cs="Times New Roman"/>
        <w:sz w:val="28"/>
        <w:szCs w:val="28"/>
      </w:rPr>
      <w:fldChar w:fldCharType="separate"/>
    </w:r>
    <w:r w:rsidR="00FA2DE7">
      <w:rPr>
        <w:rFonts w:ascii="Times New Roman" w:hAnsi="Times New Roman" w:cs="Times New Roman"/>
        <w:noProof/>
        <w:sz w:val="28"/>
        <w:szCs w:val="28"/>
      </w:rPr>
      <w:t>3</w:t>
    </w:r>
    <w:r w:rsidRPr="007B7612">
      <w:rPr>
        <w:rFonts w:ascii="Times New Roman" w:hAnsi="Times New Roman" w:cs="Times New Roman"/>
        <w:sz w:val="28"/>
        <w:szCs w:val="28"/>
      </w:rPr>
      <w:fldChar w:fldCharType="end"/>
    </w:r>
  </w:p>
  <w:p w:rsidR="00DE78FA" w:rsidRDefault="00DE78F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B2219"/>
    <w:multiLevelType w:val="hybridMultilevel"/>
    <w:tmpl w:val="B62E78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72384F"/>
    <w:multiLevelType w:val="multilevel"/>
    <w:tmpl w:val="B8ECEA4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cs="Times New Roman" w:hint="default"/>
      </w:rPr>
    </w:lvl>
  </w:abstractNum>
  <w:abstractNum w:abstractNumId="2">
    <w:nsid w:val="5B8F4749"/>
    <w:multiLevelType w:val="hybridMultilevel"/>
    <w:tmpl w:val="1BA868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3F"/>
    <w:rsid w:val="00003B3F"/>
    <w:rsid w:val="0001078F"/>
    <w:rsid w:val="000159B1"/>
    <w:rsid w:val="00053D57"/>
    <w:rsid w:val="000552BC"/>
    <w:rsid w:val="0006407A"/>
    <w:rsid w:val="0007535B"/>
    <w:rsid w:val="000776FA"/>
    <w:rsid w:val="000826E5"/>
    <w:rsid w:val="00093F1C"/>
    <w:rsid w:val="00094D3D"/>
    <w:rsid w:val="00095A8C"/>
    <w:rsid w:val="00096278"/>
    <w:rsid w:val="000A71C2"/>
    <w:rsid w:val="000B4521"/>
    <w:rsid w:val="000C0685"/>
    <w:rsid w:val="000E0074"/>
    <w:rsid w:val="000E1670"/>
    <w:rsid w:val="000E6168"/>
    <w:rsid w:val="001001A8"/>
    <w:rsid w:val="00123C5D"/>
    <w:rsid w:val="00125754"/>
    <w:rsid w:val="001272BF"/>
    <w:rsid w:val="00131687"/>
    <w:rsid w:val="00144D40"/>
    <w:rsid w:val="00172754"/>
    <w:rsid w:val="0019656C"/>
    <w:rsid w:val="001B125E"/>
    <w:rsid w:val="001C0140"/>
    <w:rsid w:val="001C10E3"/>
    <w:rsid w:val="001D0CCD"/>
    <w:rsid w:val="001D5473"/>
    <w:rsid w:val="001D5D0E"/>
    <w:rsid w:val="001E0C08"/>
    <w:rsid w:val="001E6377"/>
    <w:rsid w:val="001F0398"/>
    <w:rsid w:val="00204D83"/>
    <w:rsid w:val="0020723D"/>
    <w:rsid w:val="0020781C"/>
    <w:rsid w:val="00215A9D"/>
    <w:rsid w:val="00234D1C"/>
    <w:rsid w:val="00244892"/>
    <w:rsid w:val="00253255"/>
    <w:rsid w:val="002533AE"/>
    <w:rsid w:val="00253B6E"/>
    <w:rsid w:val="002679B1"/>
    <w:rsid w:val="0027559E"/>
    <w:rsid w:val="00286D03"/>
    <w:rsid w:val="002A0356"/>
    <w:rsid w:val="002C60B4"/>
    <w:rsid w:val="002C6DB6"/>
    <w:rsid w:val="002D542C"/>
    <w:rsid w:val="003044A8"/>
    <w:rsid w:val="00311676"/>
    <w:rsid w:val="003121D5"/>
    <w:rsid w:val="00320D15"/>
    <w:rsid w:val="003226B7"/>
    <w:rsid w:val="00325DAC"/>
    <w:rsid w:val="00337164"/>
    <w:rsid w:val="00360802"/>
    <w:rsid w:val="00360E2E"/>
    <w:rsid w:val="00373542"/>
    <w:rsid w:val="0037432E"/>
    <w:rsid w:val="00382B8B"/>
    <w:rsid w:val="00383674"/>
    <w:rsid w:val="00393A32"/>
    <w:rsid w:val="00396089"/>
    <w:rsid w:val="00397930"/>
    <w:rsid w:val="003A44D0"/>
    <w:rsid w:val="003B1C36"/>
    <w:rsid w:val="003C54C6"/>
    <w:rsid w:val="003E0873"/>
    <w:rsid w:val="003E6699"/>
    <w:rsid w:val="003E6931"/>
    <w:rsid w:val="003F2129"/>
    <w:rsid w:val="00400003"/>
    <w:rsid w:val="004014A6"/>
    <w:rsid w:val="00403B71"/>
    <w:rsid w:val="004119E2"/>
    <w:rsid w:val="00411B60"/>
    <w:rsid w:val="00423FC0"/>
    <w:rsid w:val="00426717"/>
    <w:rsid w:val="00430F08"/>
    <w:rsid w:val="0043417A"/>
    <w:rsid w:val="00442426"/>
    <w:rsid w:val="00450B10"/>
    <w:rsid w:val="00455C39"/>
    <w:rsid w:val="0046670C"/>
    <w:rsid w:val="004876FF"/>
    <w:rsid w:val="004C248A"/>
    <w:rsid w:val="004E2E0F"/>
    <w:rsid w:val="004E376A"/>
    <w:rsid w:val="004E747F"/>
    <w:rsid w:val="004F613F"/>
    <w:rsid w:val="005029AA"/>
    <w:rsid w:val="00541075"/>
    <w:rsid w:val="005522ED"/>
    <w:rsid w:val="00590A9E"/>
    <w:rsid w:val="005B04EF"/>
    <w:rsid w:val="005B4F85"/>
    <w:rsid w:val="005B64DA"/>
    <w:rsid w:val="005D2910"/>
    <w:rsid w:val="005D60A2"/>
    <w:rsid w:val="005F1FAC"/>
    <w:rsid w:val="005F3AD8"/>
    <w:rsid w:val="00613C10"/>
    <w:rsid w:val="00624C61"/>
    <w:rsid w:val="00631E7E"/>
    <w:rsid w:val="006350AB"/>
    <w:rsid w:val="00652A52"/>
    <w:rsid w:val="00652C1E"/>
    <w:rsid w:val="00655811"/>
    <w:rsid w:val="00676B08"/>
    <w:rsid w:val="006825BA"/>
    <w:rsid w:val="006A01C5"/>
    <w:rsid w:val="006B14EE"/>
    <w:rsid w:val="006C20F1"/>
    <w:rsid w:val="006C2708"/>
    <w:rsid w:val="00705643"/>
    <w:rsid w:val="00715B4F"/>
    <w:rsid w:val="007300A7"/>
    <w:rsid w:val="00735E54"/>
    <w:rsid w:val="00746980"/>
    <w:rsid w:val="00753987"/>
    <w:rsid w:val="00754545"/>
    <w:rsid w:val="0076093A"/>
    <w:rsid w:val="007611D5"/>
    <w:rsid w:val="00773E67"/>
    <w:rsid w:val="0079716A"/>
    <w:rsid w:val="007A0B2C"/>
    <w:rsid w:val="007A0C95"/>
    <w:rsid w:val="007B7612"/>
    <w:rsid w:val="007C1717"/>
    <w:rsid w:val="007D4E1E"/>
    <w:rsid w:val="007D53BB"/>
    <w:rsid w:val="007E2FE4"/>
    <w:rsid w:val="007E54BF"/>
    <w:rsid w:val="0080034E"/>
    <w:rsid w:val="00806E68"/>
    <w:rsid w:val="00820E38"/>
    <w:rsid w:val="008264CA"/>
    <w:rsid w:val="00831694"/>
    <w:rsid w:val="008514B8"/>
    <w:rsid w:val="00851DAE"/>
    <w:rsid w:val="008617C6"/>
    <w:rsid w:val="00864C95"/>
    <w:rsid w:val="00865861"/>
    <w:rsid w:val="00875B00"/>
    <w:rsid w:val="008876AB"/>
    <w:rsid w:val="008A3083"/>
    <w:rsid w:val="008A7F5A"/>
    <w:rsid w:val="008B293D"/>
    <w:rsid w:val="008C2C54"/>
    <w:rsid w:val="008C3CA0"/>
    <w:rsid w:val="008D3676"/>
    <w:rsid w:val="00900817"/>
    <w:rsid w:val="00923FE2"/>
    <w:rsid w:val="009272CB"/>
    <w:rsid w:val="00931209"/>
    <w:rsid w:val="009336FF"/>
    <w:rsid w:val="00936EBF"/>
    <w:rsid w:val="00980233"/>
    <w:rsid w:val="00982A61"/>
    <w:rsid w:val="0099144B"/>
    <w:rsid w:val="00991999"/>
    <w:rsid w:val="009B1F8F"/>
    <w:rsid w:val="009B371D"/>
    <w:rsid w:val="009C2300"/>
    <w:rsid w:val="009D4B79"/>
    <w:rsid w:val="009E528E"/>
    <w:rsid w:val="009E58C6"/>
    <w:rsid w:val="009F05CD"/>
    <w:rsid w:val="009F0843"/>
    <w:rsid w:val="00A0678B"/>
    <w:rsid w:val="00A1071B"/>
    <w:rsid w:val="00A34D07"/>
    <w:rsid w:val="00A359D9"/>
    <w:rsid w:val="00A377C0"/>
    <w:rsid w:val="00A46A20"/>
    <w:rsid w:val="00A475D9"/>
    <w:rsid w:val="00A574B4"/>
    <w:rsid w:val="00A60BD1"/>
    <w:rsid w:val="00A71E1C"/>
    <w:rsid w:val="00A96A08"/>
    <w:rsid w:val="00AB0B67"/>
    <w:rsid w:val="00AB40FC"/>
    <w:rsid w:val="00AB7B42"/>
    <w:rsid w:val="00AF0161"/>
    <w:rsid w:val="00B170AF"/>
    <w:rsid w:val="00B26F36"/>
    <w:rsid w:val="00B30F17"/>
    <w:rsid w:val="00B35B57"/>
    <w:rsid w:val="00B63846"/>
    <w:rsid w:val="00B70283"/>
    <w:rsid w:val="00B7788D"/>
    <w:rsid w:val="00B86181"/>
    <w:rsid w:val="00BA04FB"/>
    <w:rsid w:val="00BA1A89"/>
    <w:rsid w:val="00BB14A3"/>
    <w:rsid w:val="00BC2ED2"/>
    <w:rsid w:val="00BD2ED0"/>
    <w:rsid w:val="00BD56C9"/>
    <w:rsid w:val="00C05F15"/>
    <w:rsid w:val="00C16B03"/>
    <w:rsid w:val="00C25FD6"/>
    <w:rsid w:val="00C3037C"/>
    <w:rsid w:val="00C418D8"/>
    <w:rsid w:val="00C42264"/>
    <w:rsid w:val="00C505FE"/>
    <w:rsid w:val="00C53314"/>
    <w:rsid w:val="00C57E1C"/>
    <w:rsid w:val="00C67AAC"/>
    <w:rsid w:val="00C75F93"/>
    <w:rsid w:val="00C776C2"/>
    <w:rsid w:val="00C9267B"/>
    <w:rsid w:val="00CA15B2"/>
    <w:rsid w:val="00CA265C"/>
    <w:rsid w:val="00CD4EA6"/>
    <w:rsid w:val="00CF1D53"/>
    <w:rsid w:val="00D057A5"/>
    <w:rsid w:val="00D13335"/>
    <w:rsid w:val="00D31F42"/>
    <w:rsid w:val="00D36946"/>
    <w:rsid w:val="00D4276D"/>
    <w:rsid w:val="00D65FD7"/>
    <w:rsid w:val="00D73892"/>
    <w:rsid w:val="00D81AB0"/>
    <w:rsid w:val="00D81ABF"/>
    <w:rsid w:val="00D912B2"/>
    <w:rsid w:val="00DD5190"/>
    <w:rsid w:val="00DE78FA"/>
    <w:rsid w:val="00DF0EDD"/>
    <w:rsid w:val="00DF1281"/>
    <w:rsid w:val="00E00E81"/>
    <w:rsid w:val="00E07FCC"/>
    <w:rsid w:val="00E13644"/>
    <w:rsid w:val="00E211BD"/>
    <w:rsid w:val="00E2147C"/>
    <w:rsid w:val="00E3080F"/>
    <w:rsid w:val="00E34027"/>
    <w:rsid w:val="00E437D6"/>
    <w:rsid w:val="00E60AB9"/>
    <w:rsid w:val="00E92849"/>
    <w:rsid w:val="00EA659C"/>
    <w:rsid w:val="00EC7741"/>
    <w:rsid w:val="00ED2365"/>
    <w:rsid w:val="00EE5970"/>
    <w:rsid w:val="00F06B07"/>
    <w:rsid w:val="00F10D63"/>
    <w:rsid w:val="00F15ABE"/>
    <w:rsid w:val="00F3274F"/>
    <w:rsid w:val="00F35E58"/>
    <w:rsid w:val="00F420E7"/>
    <w:rsid w:val="00F44F99"/>
    <w:rsid w:val="00F45572"/>
    <w:rsid w:val="00F5326A"/>
    <w:rsid w:val="00F75639"/>
    <w:rsid w:val="00F80A3A"/>
    <w:rsid w:val="00F918D6"/>
    <w:rsid w:val="00FA2DE7"/>
    <w:rsid w:val="00FB4ED8"/>
    <w:rsid w:val="00FC06F6"/>
    <w:rsid w:val="00FC6660"/>
    <w:rsid w:val="00FD1004"/>
    <w:rsid w:val="00FD21D8"/>
    <w:rsid w:val="00FE498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B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70283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003B3F"/>
    <w:pPr>
      <w:ind w:left="720"/>
    </w:pPr>
  </w:style>
  <w:style w:type="paragraph" w:styleId="a4">
    <w:name w:val="Body Text"/>
    <w:basedOn w:val="a"/>
    <w:link w:val="a5"/>
    <w:uiPriority w:val="99"/>
    <w:rsid w:val="005D60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5D60A2"/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1B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5B4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B4F85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5B4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B4F85"/>
    <w:rPr>
      <w:rFonts w:cs="Times New Roman"/>
    </w:rPr>
  </w:style>
  <w:style w:type="character" w:styleId="ab">
    <w:name w:val="Hyperlink"/>
    <w:basedOn w:val="a0"/>
    <w:uiPriority w:val="99"/>
    <w:rsid w:val="00C4226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359D9"/>
    <w:rPr>
      <w:rFonts w:cs="Times New Roman"/>
    </w:rPr>
  </w:style>
  <w:style w:type="paragraph" w:styleId="2">
    <w:name w:val="Body Text Indent 2"/>
    <w:basedOn w:val="a"/>
    <w:link w:val="20"/>
    <w:uiPriority w:val="99"/>
    <w:rsid w:val="00B778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7788D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B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70283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003B3F"/>
    <w:pPr>
      <w:ind w:left="720"/>
    </w:pPr>
  </w:style>
  <w:style w:type="paragraph" w:styleId="a4">
    <w:name w:val="Body Text"/>
    <w:basedOn w:val="a"/>
    <w:link w:val="a5"/>
    <w:uiPriority w:val="99"/>
    <w:rsid w:val="005D60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5D60A2"/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1B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5B4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B4F85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5B4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B4F85"/>
    <w:rPr>
      <w:rFonts w:cs="Times New Roman"/>
    </w:rPr>
  </w:style>
  <w:style w:type="character" w:styleId="ab">
    <w:name w:val="Hyperlink"/>
    <w:basedOn w:val="a0"/>
    <w:uiPriority w:val="99"/>
    <w:rsid w:val="00C4226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359D9"/>
    <w:rPr>
      <w:rFonts w:cs="Times New Roman"/>
    </w:rPr>
  </w:style>
  <w:style w:type="paragraph" w:styleId="2">
    <w:name w:val="Body Text Indent 2"/>
    <w:basedOn w:val="a"/>
    <w:link w:val="20"/>
    <w:uiPriority w:val="99"/>
    <w:rsid w:val="00B778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7788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26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ortalk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1909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vav</cp:lastModifiedBy>
  <cp:revision>4</cp:revision>
  <dcterms:created xsi:type="dcterms:W3CDTF">2017-05-17T09:03:00Z</dcterms:created>
  <dcterms:modified xsi:type="dcterms:W3CDTF">2017-06-13T10:32:00Z</dcterms:modified>
</cp:coreProperties>
</file>