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308" w:rsidRPr="003A0955" w:rsidRDefault="003A0955" w:rsidP="00F33A6B">
      <w:pPr>
        <w:ind w:right="-2"/>
        <w:jc w:val="right"/>
        <w:rPr>
          <w:caps w:val="0"/>
          <w:sz w:val="28"/>
          <w:szCs w:val="28"/>
        </w:rPr>
      </w:pPr>
      <w:r w:rsidRPr="003A0955">
        <w:rPr>
          <w:caps w:val="0"/>
          <w:sz w:val="28"/>
          <w:szCs w:val="28"/>
        </w:rPr>
        <w:t xml:space="preserve">Приложение </w:t>
      </w:r>
    </w:p>
    <w:p w:rsidR="00792308" w:rsidRPr="005355BF" w:rsidRDefault="003A0955" w:rsidP="00F33A6B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к </w:t>
      </w:r>
      <w:r w:rsidR="00792308" w:rsidRPr="005355BF">
        <w:rPr>
          <w:caps w:val="0"/>
          <w:sz w:val="28"/>
          <w:szCs w:val="28"/>
        </w:rPr>
        <w:t>решени</w:t>
      </w:r>
      <w:r>
        <w:rPr>
          <w:caps w:val="0"/>
          <w:sz w:val="28"/>
          <w:szCs w:val="28"/>
        </w:rPr>
        <w:t>ю</w:t>
      </w:r>
      <w:r w:rsidR="00792308" w:rsidRPr="005355BF">
        <w:rPr>
          <w:caps w:val="0"/>
          <w:sz w:val="28"/>
          <w:szCs w:val="28"/>
        </w:rPr>
        <w:t xml:space="preserve"> коллегии</w:t>
      </w:r>
      <w:r w:rsidR="00C5302D">
        <w:rPr>
          <w:caps w:val="0"/>
          <w:sz w:val="28"/>
          <w:szCs w:val="28"/>
        </w:rPr>
        <w:t xml:space="preserve"> </w:t>
      </w:r>
    </w:p>
    <w:p w:rsidR="00C5302D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Контрольно-счетной палаты</w:t>
      </w:r>
      <w:r w:rsidR="00C5302D">
        <w:rPr>
          <w:caps w:val="0"/>
          <w:sz w:val="28"/>
          <w:szCs w:val="28"/>
        </w:rPr>
        <w:t xml:space="preserve"> </w:t>
      </w:r>
    </w:p>
    <w:p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Вологодской области</w:t>
      </w:r>
      <w:r w:rsidR="00C5302D">
        <w:rPr>
          <w:caps w:val="0"/>
          <w:sz w:val="28"/>
          <w:szCs w:val="28"/>
        </w:rPr>
        <w:t xml:space="preserve"> </w:t>
      </w:r>
    </w:p>
    <w:p w:rsidR="00792308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от «</w:t>
      </w:r>
      <w:r w:rsidR="00A35073">
        <w:rPr>
          <w:caps w:val="0"/>
          <w:sz w:val="28"/>
          <w:szCs w:val="28"/>
        </w:rPr>
        <w:t>19</w:t>
      </w:r>
      <w:r w:rsidRPr="005355BF">
        <w:rPr>
          <w:caps w:val="0"/>
          <w:sz w:val="28"/>
          <w:szCs w:val="28"/>
        </w:rPr>
        <w:t>»</w:t>
      </w:r>
      <w:r w:rsidR="00210AA9">
        <w:rPr>
          <w:caps w:val="0"/>
          <w:sz w:val="28"/>
          <w:szCs w:val="28"/>
        </w:rPr>
        <w:t xml:space="preserve"> </w:t>
      </w:r>
      <w:r w:rsidR="00A35073">
        <w:rPr>
          <w:caps w:val="0"/>
          <w:sz w:val="28"/>
          <w:szCs w:val="28"/>
        </w:rPr>
        <w:t>ноября</w:t>
      </w:r>
      <w:r w:rsidRPr="005355BF">
        <w:rPr>
          <w:caps w:val="0"/>
          <w:sz w:val="28"/>
          <w:szCs w:val="28"/>
        </w:rPr>
        <w:t xml:space="preserve"> 201</w:t>
      </w:r>
      <w:r w:rsidR="00D66D0F">
        <w:rPr>
          <w:caps w:val="0"/>
          <w:sz w:val="28"/>
          <w:szCs w:val="28"/>
        </w:rPr>
        <w:t>8</w:t>
      </w:r>
      <w:r w:rsidRPr="005355BF">
        <w:rPr>
          <w:caps w:val="0"/>
          <w:sz w:val="28"/>
          <w:szCs w:val="28"/>
        </w:rPr>
        <w:t xml:space="preserve"> года №</w:t>
      </w:r>
      <w:r w:rsidR="00210AA9">
        <w:rPr>
          <w:caps w:val="0"/>
          <w:sz w:val="28"/>
          <w:szCs w:val="28"/>
        </w:rPr>
        <w:t xml:space="preserve"> </w:t>
      </w:r>
      <w:r w:rsidR="00A35073">
        <w:rPr>
          <w:caps w:val="0"/>
          <w:sz w:val="28"/>
          <w:szCs w:val="28"/>
        </w:rPr>
        <w:t>47</w:t>
      </w:r>
      <w:r w:rsidRPr="005355BF">
        <w:rPr>
          <w:caps w:val="0"/>
          <w:sz w:val="28"/>
          <w:szCs w:val="28"/>
        </w:rPr>
        <w:t xml:space="preserve"> </w:t>
      </w:r>
    </w:p>
    <w:p w:rsidR="00AE06DF" w:rsidRPr="00AE06DF" w:rsidRDefault="00AE06DF" w:rsidP="00F33A6B">
      <w:pPr>
        <w:jc w:val="right"/>
        <w:rPr>
          <w:caps w:val="0"/>
        </w:rPr>
      </w:pPr>
      <w:r w:rsidRPr="00AE06DF">
        <w:rPr>
          <w:caps w:val="0"/>
        </w:rPr>
        <w:t xml:space="preserve">(в ред. </w:t>
      </w:r>
      <w:r w:rsidR="00C5302D">
        <w:rPr>
          <w:caps w:val="0"/>
        </w:rPr>
        <w:t xml:space="preserve">решения коллегии </w:t>
      </w:r>
      <w:r w:rsidRPr="00AE06DF">
        <w:rPr>
          <w:caps w:val="0"/>
        </w:rPr>
        <w:t>от 29.12.2022 № 86)</w:t>
      </w:r>
    </w:p>
    <w:p w:rsidR="00792308" w:rsidRDefault="00792308" w:rsidP="00F33A6B">
      <w:pPr>
        <w:autoSpaceDE w:val="0"/>
        <w:autoSpaceDN w:val="0"/>
        <w:adjustRightInd w:val="0"/>
        <w:jc w:val="center"/>
        <w:rPr>
          <w:caps w:val="0"/>
        </w:rPr>
      </w:pPr>
    </w:p>
    <w:p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6817CC" w:rsidRPr="004821B5">
        <w:rPr>
          <w:sz w:val="28"/>
          <w:szCs w:val="28"/>
        </w:rPr>
        <w:t>«Проведение экспертизы проекта закона Вологодской области об областном бюджете на очередной финансовый год и плановый период»</w:t>
      </w:r>
    </w:p>
    <w:p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0" w:name="_Toc505779090"/>
      <w:r w:rsidRPr="004821B5">
        <w:rPr>
          <w:sz w:val="28"/>
          <w:szCs w:val="28"/>
        </w:rPr>
        <w:t>Общие положения</w:t>
      </w:r>
      <w:bookmarkEnd w:id="0"/>
    </w:p>
    <w:p w:rsidR="00662262" w:rsidRPr="004821B5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:rsidR="00EB71DF" w:rsidRPr="00C44DB5" w:rsidRDefault="00EB71DF" w:rsidP="00F33A6B">
      <w:pPr>
        <w:pStyle w:val="ConsPlusTitle"/>
        <w:widowControl/>
        <w:numPr>
          <w:ilvl w:val="1"/>
          <w:numId w:val="1"/>
        </w:numPr>
        <w:ind w:firstLine="709"/>
        <w:jc w:val="both"/>
        <w:rPr>
          <w:b w:val="0"/>
          <w:sz w:val="28"/>
          <w:szCs w:val="28"/>
        </w:rPr>
      </w:pPr>
      <w:r w:rsidRPr="004821B5">
        <w:rPr>
          <w:rStyle w:val="FontStyle13"/>
          <w:b w:val="0"/>
          <w:sz w:val="28"/>
          <w:szCs w:val="28"/>
        </w:rPr>
        <w:t>Стандарт внешнего государственного финансового контроля «</w:t>
      </w:r>
      <w:r w:rsidRPr="004821B5">
        <w:rPr>
          <w:b w:val="0"/>
          <w:sz w:val="28"/>
          <w:szCs w:val="28"/>
        </w:rPr>
        <w:t>Проведение экспертизы проекта закона Вологодской области об областном бюджете на очередной финансовый год и плановый период»</w:t>
      </w:r>
      <w:r w:rsidRPr="004821B5">
        <w:rPr>
          <w:sz w:val="28"/>
          <w:szCs w:val="28"/>
        </w:rPr>
        <w:t xml:space="preserve"> </w:t>
      </w:r>
      <w:r w:rsidRPr="004821B5">
        <w:rPr>
          <w:b w:val="0"/>
          <w:sz w:val="28"/>
          <w:szCs w:val="28"/>
        </w:rPr>
        <w:t xml:space="preserve">(далее – Стандарт) разработан </w:t>
      </w:r>
      <w:r w:rsidR="00F2352F" w:rsidRPr="004821B5">
        <w:rPr>
          <w:b w:val="0"/>
          <w:sz w:val="28"/>
          <w:szCs w:val="28"/>
        </w:rPr>
        <w:t>на основании положений Бюджетного кодекса Российской Федерации</w:t>
      </w:r>
      <w:r w:rsidR="00B21F3E" w:rsidRPr="004821B5">
        <w:rPr>
          <w:b w:val="0"/>
          <w:sz w:val="28"/>
          <w:szCs w:val="28"/>
        </w:rPr>
        <w:t xml:space="preserve"> (далее – БК РФ)</w:t>
      </w:r>
      <w:r w:rsidR="00F2352F" w:rsidRPr="004821B5">
        <w:rPr>
          <w:b w:val="0"/>
          <w:sz w:val="28"/>
          <w:szCs w:val="28"/>
        </w:rPr>
        <w:t xml:space="preserve">, </w:t>
      </w:r>
      <w:r w:rsidRPr="004821B5">
        <w:rPr>
          <w:b w:val="0"/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F2352F" w:rsidRPr="004821B5">
        <w:rPr>
          <w:b w:val="0"/>
          <w:sz w:val="28"/>
          <w:szCs w:val="28"/>
        </w:rPr>
        <w:t>ов</w:t>
      </w:r>
      <w:r w:rsidRPr="004821B5">
        <w:rPr>
          <w:b w:val="0"/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 (далее – закон области о КСП)</w:t>
      </w:r>
      <w:r w:rsidR="00F2352F" w:rsidRPr="004821B5">
        <w:rPr>
          <w:b w:val="0"/>
          <w:sz w:val="28"/>
          <w:szCs w:val="28"/>
        </w:rPr>
        <w:t xml:space="preserve"> и от 19</w:t>
      </w:r>
      <w:r w:rsidR="003E29D4">
        <w:rPr>
          <w:b w:val="0"/>
          <w:sz w:val="28"/>
          <w:szCs w:val="28"/>
        </w:rPr>
        <w:t xml:space="preserve"> февраля </w:t>
      </w:r>
      <w:r w:rsidR="00F2352F" w:rsidRPr="004821B5">
        <w:rPr>
          <w:b w:val="0"/>
          <w:sz w:val="28"/>
          <w:szCs w:val="28"/>
        </w:rPr>
        <w:t>2008</w:t>
      </w:r>
      <w:r w:rsidR="003E29D4">
        <w:rPr>
          <w:b w:val="0"/>
          <w:sz w:val="28"/>
          <w:szCs w:val="28"/>
        </w:rPr>
        <w:t xml:space="preserve"> года</w:t>
      </w:r>
      <w:r w:rsidR="00F2352F" w:rsidRPr="004821B5">
        <w:rPr>
          <w:b w:val="0"/>
          <w:sz w:val="28"/>
          <w:szCs w:val="28"/>
        </w:rPr>
        <w:t xml:space="preserve"> №1758-ОЗ «О бюджетном процессе </w:t>
      </w:r>
      <w:r w:rsidR="00D61C25">
        <w:rPr>
          <w:b w:val="0"/>
          <w:sz w:val="28"/>
          <w:szCs w:val="28"/>
        </w:rPr>
        <w:t xml:space="preserve">в </w:t>
      </w:r>
      <w:r w:rsidR="00F2352F" w:rsidRPr="004821B5">
        <w:rPr>
          <w:b w:val="0"/>
          <w:sz w:val="28"/>
          <w:szCs w:val="28"/>
        </w:rPr>
        <w:t>Вологодской области»</w:t>
      </w:r>
      <w:r w:rsidR="00996EA2" w:rsidRPr="004821B5">
        <w:rPr>
          <w:b w:val="0"/>
          <w:sz w:val="28"/>
          <w:szCs w:val="28"/>
        </w:rPr>
        <w:t xml:space="preserve"> (далее - закон </w:t>
      </w:r>
      <w:r w:rsidR="00996EA2" w:rsidRPr="00C44DB5">
        <w:rPr>
          <w:b w:val="0"/>
          <w:sz w:val="28"/>
          <w:szCs w:val="28"/>
        </w:rPr>
        <w:t xml:space="preserve">области «О бюджетном процессе </w:t>
      </w:r>
      <w:r w:rsidR="00D61C25" w:rsidRPr="00C44DB5">
        <w:rPr>
          <w:b w:val="0"/>
          <w:sz w:val="28"/>
          <w:szCs w:val="28"/>
        </w:rPr>
        <w:t xml:space="preserve">в </w:t>
      </w:r>
      <w:r w:rsidR="00996EA2" w:rsidRPr="00C44DB5">
        <w:rPr>
          <w:b w:val="0"/>
          <w:sz w:val="28"/>
          <w:szCs w:val="28"/>
        </w:rPr>
        <w:t>Вологодской области»)</w:t>
      </w:r>
      <w:r w:rsidRPr="00C44DB5">
        <w:rPr>
          <w:b w:val="0"/>
          <w:sz w:val="28"/>
          <w:szCs w:val="28"/>
        </w:rPr>
        <w:t xml:space="preserve">, </w:t>
      </w:r>
      <w:r w:rsidR="00C44DB5" w:rsidRPr="00C44DB5">
        <w:rPr>
          <w:b w:val="0"/>
          <w:sz w:val="28"/>
          <w:szCs w:val="28"/>
        </w:rPr>
        <w:t>Общих требований к стандартам внешнего  государственного и муниципального аудита (контроля) для проведения контрольных и экспертно-аналитических мероприятий  контрольно-счетными органами субъектов Российской</w:t>
      </w:r>
      <w:r w:rsidR="00C44DB5">
        <w:rPr>
          <w:b w:val="0"/>
          <w:sz w:val="28"/>
          <w:szCs w:val="28"/>
        </w:rPr>
        <w:t xml:space="preserve"> </w:t>
      </w:r>
      <w:r w:rsidR="00C44DB5" w:rsidRPr="00C44DB5">
        <w:rPr>
          <w:b w:val="0"/>
          <w:sz w:val="28"/>
          <w:szCs w:val="28"/>
        </w:rPr>
        <w:t>Федерации и муниципальных образований», утвержденными Счетной палатой Российской Федерации</w:t>
      </w:r>
      <w:r w:rsidRPr="00C44DB5">
        <w:rPr>
          <w:b w:val="0"/>
          <w:sz w:val="28"/>
          <w:szCs w:val="28"/>
        </w:rPr>
        <w:t>.</w:t>
      </w:r>
    </w:p>
    <w:p w:rsidR="00C44DB5" w:rsidRPr="00C44DB5" w:rsidRDefault="00C44DB5" w:rsidP="00F33A6B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4DB5">
        <w:rPr>
          <w:bCs/>
          <w:caps w:val="0"/>
          <w:sz w:val="28"/>
          <w:szCs w:val="28"/>
        </w:rPr>
        <w:t>Целью Стандарта является установление общих правил и процедур проведения Контрольно-счетной палатой Вологодской области (далее – КСП области) экспертизы проекта закона Вологодской области об областном бюджете на очередной финансовый год и плановый период (далее – законопроект). Стандарт предназначен для использования должностными лицами КСП области при проведении экспертизы законопроекта.</w:t>
      </w:r>
    </w:p>
    <w:p w:rsidR="006817CC" w:rsidRPr="004821B5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Задачи Стандарта: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определение цел</w:t>
      </w:r>
      <w:r w:rsidR="00E86679">
        <w:rPr>
          <w:sz w:val="28"/>
          <w:szCs w:val="28"/>
        </w:rPr>
        <w:t>ей</w:t>
      </w:r>
      <w:r w:rsidRPr="004821B5">
        <w:rPr>
          <w:sz w:val="28"/>
          <w:szCs w:val="28"/>
        </w:rPr>
        <w:t>, задач, предмета и объектов экспертизы законопроекта;</w:t>
      </w:r>
    </w:p>
    <w:p w:rsidR="006817CC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определение информационной основы осуществления экспертизы законопроекта;</w:t>
      </w:r>
    </w:p>
    <w:p w:rsidR="00E86679" w:rsidRPr="004821B5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Pr="004821B5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4821B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821B5">
        <w:rPr>
          <w:sz w:val="28"/>
          <w:szCs w:val="28"/>
        </w:rPr>
        <w:t>, основны</w:t>
      </w:r>
      <w:r>
        <w:rPr>
          <w:sz w:val="28"/>
          <w:szCs w:val="28"/>
        </w:rPr>
        <w:t>х</w:t>
      </w:r>
      <w:r w:rsidRPr="004821B5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 и</w:t>
      </w:r>
      <w:r w:rsidRPr="004821B5">
        <w:rPr>
          <w:sz w:val="28"/>
          <w:szCs w:val="28"/>
        </w:rPr>
        <w:t xml:space="preserve"> правил проведения экспертизы законопроекта</w:t>
      </w:r>
      <w:r>
        <w:rPr>
          <w:sz w:val="28"/>
          <w:szCs w:val="28"/>
        </w:rPr>
        <w:t>;</w:t>
      </w:r>
    </w:p>
    <w:p w:rsidR="00E86679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определение структуры</w:t>
      </w:r>
      <w:r w:rsidR="00E86679">
        <w:rPr>
          <w:sz w:val="28"/>
          <w:szCs w:val="28"/>
        </w:rPr>
        <w:t xml:space="preserve">, содержания и основных требований к </w:t>
      </w:r>
      <w:r w:rsidRPr="004821B5">
        <w:rPr>
          <w:sz w:val="28"/>
          <w:szCs w:val="28"/>
        </w:rPr>
        <w:t xml:space="preserve"> Заключени</w:t>
      </w:r>
      <w:r w:rsidR="00E86679">
        <w:rPr>
          <w:sz w:val="28"/>
          <w:szCs w:val="28"/>
        </w:rPr>
        <w:t>ю КСП области на законопроект;</w:t>
      </w:r>
    </w:p>
    <w:p w:rsidR="00E86679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порядка взаимодействия должностных лиц КСП области при проведении экспертизы законопроекта;</w:t>
      </w:r>
    </w:p>
    <w:p w:rsidR="006817CC" w:rsidRPr="004821B5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порядка рассмотрения</w:t>
      </w:r>
      <w:r w:rsidR="00027BD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утверждения Заключения КСП области </w:t>
      </w:r>
      <w:r w:rsidR="006817CC" w:rsidRPr="004821B5">
        <w:rPr>
          <w:sz w:val="28"/>
          <w:szCs w:val="28"/>
        </w:rPr>
        <w:t>на законопроект</w:t>
      </w:r>
      <w:r w:rsidR="00027BD4">
        <w:rPr>
          <w:sz w:val="28"/>
          <w:szCs w:val="28"/>
        </w:rPr>
        <w:t xml:space="preserve"> и представления его в Законодательное Собрание Вологодской области и Правительство Вологодской области</w:t>
      </w:r>
      <w:r>
        <w:rPr>
          <w:sz w:val="28"/>
          <w:szCs w:val="28"/>
        </w:rPr>
        <w:t>.</w:t>
      </w:r>
    </w:p>
    <w:p w:rsidR="006817CC" w:rsidRPr="004821B5" w:rsidRDefault="00C44DB5" w:rsidP="00F33A6B">
      <w:pPr>
        <w:pStyle w:val="22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" w:name="bookmark2"/>
      <w:r w:rsidRPr="00387AA4">
        <w:rPr>
          <w:rStyle w:val="FontStyle13"/>
          <w:sz w:val="28"/>
          <w:szCs w:val="28"/>
        </w:rPr>
        <w:lastRenderedPageBreak/>
        <w:t xml:space="preserve">Решения по вопросам организации и проведения экспертизы </w:t>
      </w:r>
      <w:r>
        <w:rPr>
          <w:rStyle w:val="FontStyle13"/>
          <w:sz w:val="28"/>
          <w:szCs w:val="28"/>
        </w:rPr>
        <w:t>законопроекта</w:t>
      </w:r>
      <w:r w:rsidRPr="00387AA4">
        <w:rPr>
          <w:rStyle w:val="FontStyle13"/>
          <w:sz w:val="28"/>
          <w:szCs w:val="28"/>
        </w:rPr>
        <w:t>, не урегулированным настоящим Стандартом, принимаются председателем КСП области.</w:t>
      </w:r>
      <w:r w:rsidR="006817CC" w:rsidRPr="004821B5">
        <w:rPr>
          <w:sz w:val="28"/>
          <w:szCs w:val="28"/>
        </w:rPr>
        <w:t xml:space="preserve">    </w:t>
      </w:r>
      <w:bookmarkEnd w:id="1"/>
    </w:p>
    <w:p w:rsidR="00816F08" w:rsidRPr="004821B5" w:rsidRDefault="006817CC" w:rsidP="00F33A6B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       </w:t>
      </w:r>
    </w:p>
    <w:p w:rsidR="006817CC" w:rsidRPr="004821B5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4821B5">
        <w:rPr>
          <w:b/>
          <w:sz w:val="28"/>
          <w:szCs w:val="28"/>
        </w:rPr>
        <w:t>Цел</w:t>
      </w:r>
      <w:r w:rsidR="00AD6819" w:rsidRPr="004821B5">
        <w:rPr>
          <w:b/>
          <w:sz w:val="28"/>
          <w:szCs w:val="28"/>
        </w:rPr>
        <w:t>и</w:t>
      </w:r>
      <w:r w:rsidRPr="004821B5">
        <w:rPr>
          <w:b/>
          <w:sz w:val="28"/>
          <w:szCs w:val="28"/>
        </w:rPr>
        <w:t>, задачи, предмет</w:t>
      </w:r>
      <w:r w:rsidR="00022181">
        <w:rPr>
          <w:b/>
          <w:sz w:val="28"/>
          <w:szCs w:val="28"/>
        </w:rPr>
        <w:t xml:space="preserve"> и </w:t>
      </w:r>
      <w:r w:rsidR="00022181" w:rsidRPr="004821B5">
        <w:rPr>
          <w:b/>
          <w:sz w:val="28"/>
          <w:szCs w:val="28"/>
        </w:rPr>
        <w:t>объекты</w:t>
      </w:r>
      <w:r w:rsidR="00022181">
        <w:rPr>
          <w:b/>
          <w:sz w:val="28"/>
          <w:szCs w:val="28"/>
        </w:rPr>
        <w:t xml:space="preserve"> </w:t>
      </w:r>
      <w:r w:rsidRPr="004821B5">
        <w:rPr>
          <w:b/>
          <w:sz w:val="28"/>
          <w:szCs w:val="28"/>
        </w:rPr>
        <w:t>проведения экспертизы</w:t>
      </w:r>
    </w:p>
    <w:p w:rsidR="00816F08" w:rsidRPr="004821B5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:rsidR="006817CC" w:rsidRPr="004821B5" w:rsidRDefault="006817C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12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Экспертиза законопроекта - совокупность процедур анализа и оценки параметров законопроекта на предмет обоснованности, законности, полноты отражения и соответствия целям и задачам социально - экономического развития </w:t>
      </w:r>
      <w:r w:rsidR="00FB7471" w:rsidRPr="004821B5">
        <w:rPr>
          <w:sz w:val="28"/>
          <w:szCs w:val="28"/>
        </w:rPr>
        <w:t>Вологодской области</w:t>
      </w:r>
      <w:r w:rsidRPr="004821B5">
        <w:rPr>
          <w:sz w:val="28"/>
          <w:szCs w:val="28"/>
        </w:rPr>
        <w:t>.</w:t>
      </w:r>
    </w:p>
    <w:p w:rsidR="006817CC" w:rsidRPr="004821B5" w:rsidRDefault="006817C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Целями проведения экспертизы являются определение соответствия законопроекта требованиям законодательства, оценка обоснованности показателей законопроекта.</w:t>
      </w:r>
    </w:p>
    <w:p w:rsidR="006817CC" w:rsidRPr="004821B5" w:rsidRDefault="006817CC" w:rsidP="00F33A6B">
      <w:pPr>
        <w:pStyle w:val="22"/>
        <w:numPr>
          <w:ilvl w:val="1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Задачами экспертизы являются: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оценка </w:t>
      </w:r>
      <w:r w:rsidR="00651C9B" w:rsidRPr="004821B5">
        <w:rPr>
          <w:sz w:val="28"/>
          <w:szCs w:val="28"/>
        </w:rPr>
        <w:t xml:space="preserve">своевременности внесения законопроекта, </w:t>
      </w:r>
      <w:r w:rsidRPr="004821B5">
        <w:rPr>
          <w:sz w:val="28"/>
          <w:szCs w:val="28"/>
        </w:rPr>
        <w:t>полноты, соответствия законодательству и согласованности текстовых статей и приложений законопроекта;</w:t>
      </w:r>
    </w:p>
    <w:p w:rsidR="00651C9B" w:rsidRPr="004821B5" w:rsidRDefault="00A96E56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анализ </w:t>
      </w:r>
      <w:r w:rsidR="00651C9B" w:rsidRPr="004821B5">
        <w:rPr>
          <w:sz w:val="28"/>
          <w:szCs w:val="28"/>
        </w:rPr>
        <w:t>макроэкономических показателей, использованных при формировании законопроекта</w:t>
      </w:r>
      <w:r w:rsidRPr="004821B5">
        <w:rPr>
          <w:sz w:val="28"/>
          <w:szCs w:val="28"/>
        </w:rPr>
        <w:t xml:space="preserve"> и</w:t>
      </w:r>
      <w:r w:rsidR="006817CC" w:rsidRPr="004821B5">
        <w:rPr>
          <w:sz w:val="28"/>
          <w:szCs w:val="28"/>
        </w:rPr>
        <w:t xml:space="preserve"> </w:t>
      </w:r>
      <w:r w:rsidR="00651C9B" w:rsidRPr="004821B5">
        <w:rPr>
          <w:sz w:val="28"/>
          <w:szCs w:val="28"/>
        </w:rPr>
        <w:t>основных характеристик областного бюджета;</w:t>
      </w:r>
    </w:p>
    <w:p w:rsidR="006817CC" w:rsidRPr="004821B5" w:rsidRDefault="00651C9B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анализ </w:t>
      </w:r>
      <w:r w:rsidR="006817CC" w:rsidRPr="004821B5">
        <w:rPr>
          <w:sz w:val="28"/>
          <w:szCs w:val="28"/>
        </w:rPr>
        <w:t>прогнозируемых в законопроекте показателей доходов и планируемых расходов</w:t>
      </w:r>
      <w:r w:rsidRPr="004821B5">
        <w:rPr>
          <w:sz w:val="28"/>
          <w:szCs w:val="28"/>
        </w:rPr>
        <w:t xml:space="preserve">, включая оценку бюджетных ассигнований, </w:t>
      </w:r>
      <w:r w:rsidR="006817CC" w:rsidRPr="004821B5">
        <w:rPr>
          <w:sz w:val="28"/>
          <w:szCs w:val="28"/>
        </w:rPr>
        <w:t>направленных на реализацию государственных программ;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анализ </w:t>
      </w:r>
      <w:r w:rsidR="00651C9B" w:rsidRPr="004821B5">
        <w:rPr>
          <w:sz w:val="28"/>
          <w:szCs w:val="28"/>
        </w:rPr>
        <w:t xml:space="preserve">источников финансирования дефицита </w:t>
      </w:r>
      <w:r w:rsidR="00A96E56" w:rsidRPr="004821B5">
        <w:rPr>
          <w:sz w:val="28"/>
          <w:szCs w:val="28"/>
        </w:rPr>
        <w:t xml:space="preserve">областного бюджета и состояния </w:t>
      </w:r>
      <w:r w:rsidRPr="004821B5">
        <w:rPr>
          <w:sz w:val="28"/>
          <w:szCs w:val="28"/>
        </w:rPr>
        <w:t xml:space="preserve">государственного долга </w:t>
      </w:r>
      <w:r w:rsidR="00FB7471" w:rsidRPr="004821B5">
        <w:rPr>
          <w:sz w:val="28"/>
          <w:szCs w:val="28"/>
        </w:rPr>
        <w:t>Вологодской о</w:t>
      </w:r>
      <w:r w:rsidRPr="004821B5">
        <w:rPr>
          <w:sz w:val="28"/>
          <w:szCs w:val="28"/>
        </w:rPr>
        <w:t>бласти</w:t>
      </w:r>
      <w:r w:rsidR="00A96E56" w:rsidRPr="004821B5">
        <w:rPr>
          <w:sz w:val="28"/>
          <w:szCs w:val="28"/>
        </w:rPr>
        <w:t>.</w:t>
      </w:r>
    </w:p>
    <w:p w:rsidR="006817CC" w:rsidRPr="004821B5" w:rsidRDefault="006817C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122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Предметом экспертизы являются законопроект, документы и материалы, представляемые одновременно с ним в Законодательное Собрание </w:t>
      </w:r>
      <w:r w:rsidR="00EA13F9" w:rsidRPr="004821B5">
        <w:rPr>
          <w:sz w:val="28"/>
          <w:szCs w:val="28"/>
        </w:rPr>
        <w:t>Вологодской области</w:t>
      </w:r>
      <w:r w:rsidRPr="004821B5">
        <w:rPr>
          <w:sz w:val="28"/>
          <w:szCs w:val="28"/>
        </w:rPr>
        <w:t xml:space="preserve">  в соответствии со статьей </w:t>
      </w:r>
      <w:r w:rsidR="006837CE" w:rsidRPr="004821B5">
        <w:rPr>
          <w:sz w:val="28"/>
          <w:szCs w:val="28"/>
        </w:rPr>
        <w:t>184.2 Б</w:t>
      </w:r>
      <w:r w:rsidR="00B21F3E" w:rsidRPr="004821B5">
        <w:rPr>
          <w:sz w:val="28"/>
          <w:szCs w:val="28"/>
        </w:rPr>
        <w:t xml:space="preserve">К РФ </w:t>
      </w:r>
      <w:r w:rsidR="006837CE" w:rsidRPr="004821B5">
        <w:rPr>
          <w:sz w:val="28"/>
          <w:szCs w:val="28"/>
        </w:rPr>
        <w:t xml:space="preserve">и статьей </w:t>
      </w:r>
      <w:r w:rsidR="00996EA2" w:rsidRPr="004821B5">
        <w:rPr>
          <w:sz w:val="28"/>
          <w:szCs w:val="28"/>
        </w:rPr>
        <w:t>19</w:t>
      </w:r>
      <w:r w:rsidRPr="004821B5">
        <w:rPr>
          <w:sz w:val="28"/>
          <w:szCs w:val="28"/>
        </w:rPr>
        <w:t xml:space="preserve"> </w:t>
      </w:r>
      <w:r w:rsidR="00996EA2" w:rsidRPr="004821B5">
        <w:rPr>
          <w:sz w:val="28"/>
          <w:szCs w:val="28"/>
        </w:rPr>
        <w:t xml:space="preserve">закона области «О бюджетном процессе </w:t>
      </w:r>
      <w:r w:rsidR="00D61C25">
        <w:rPr>
          <w:sz w:val="28"/>
          <w:szCs w:val="28"/>
        </w:rPr>
        <w:t xml:space="preserve">в </w:t>
      </w:r>
      <w:r w:rsidR="00996EA2" w:rsidRPr="004821B5">
        <w:rPr>
          <w:sz w:val="28"/>
          <w:szCs w:val="28"/>
        </w:rPr>
        <w:t>Вологодской области»</w:t>
      </w:r>
      <w:r w:rsidR="00522514">
        <w:rPr>
          <w:sz w:val="28"/>
          <w:szCs w:val="28"/>
        </w:rPr>
        <w:t xml:space="preserve">, документы и </w:t>
      </w:r>
      <w:r w:rsidR="00DF6A81">
        <w:rPr>
          <w:sz w:val="28"/>
          <w:szCs w:val="28"/>
        </w:rPr>
        <w:t>материалы</w:t>
      </w:r>
      <w:r w:rsidR="00522514">
        <w:rPr>
          <w:sz w:val="28"/>
          <w:szCs w:val="28"/>
        </w:rPr>
        <w:t>, полученные по запросам КСП области</w:t>
      </w:r>
      <w:r w:rsidRPr="004821B5">
        <w:rPr>
          <w:sz w:val="28"/>
          <w:szCs w:val="28"/>
        </w:rPr>
        <w:t>.</w:t>
      </w:r>
    </w:p>
    <w:p w:rsidR="006817CC" w:rsidRDefault="006817C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2" w:name="bookmark4"/>
      <w:r w:rsidRPr="004821B5">
        <w:rPr>
          <w:sz w:val="28"/>
          <w:szCs w:val="28"/>
        </w:rPr>
        <w:t xml:space="preserve">Объектами экспертизы являются </w:t>
      </w:r>
      <w:r w:rsidR="00996EA2" w:rsidRPr="004821B5">
        <w:rPr>
          <w:sz w:val="28"/>
          <w:szCs w:val="28"/>
        </w:rPr>
        <w:t>Департамент финансов Вологодской области</w:t>
      </w:r>
      <w:r w:rsidRPr="004821B5">
        <w:rPr>
          <w:sz w:val="28"/>
          <w:szCs w:val="28"/>
        </w:rPr>
        <w:t>,</w:t>
      </w:r>
      <w:r w:rsidR="00A37B8F" w:rsidRPr="004821B5">
        <w:rPr>
          <w:sz w:val="28"/>
          <w:szCs w:val="28"/>
        </w:rPr>
        <w:t xml:space="preserve"> </w:t>
      </w:r>
      <w:r w:rsidR="0075324C" w:rsidRPr="004821B5">
        <w:rPr>
          <w:sz w:val="28"/>
          <w:szCs w:val="28"/>
        </w:rPr>
        <w:t>главные распорядители</w:t>
      </w:r>
      <w:r w:rsidR="0075324C">
        <w:rPr>
          <w:sz w:val="28"/>
          <w:szCs w:val="28"/>
        </w:rPr>
        <w:t xml:space="preserve"> (распорядители),</w:t>
      </w:r>
      <w:r w:rsidR="0075324C" w:rsidRPr="004821B5">
        <w:rPr>
          <w:sz w:val="28"/>
          <w:szCs w:val="28"/>
        </w:rPr>
        <w:t xml:space="preserve"> </w:t>
      </w:r>
      <w:r w:rsidR="00A37B8F" w:rsidRPr="004821B5">
        <w:rPr>
          <w:sz w:val="28"/>
          <w:szCs w:val="28"/>
        </w:rPr>
        <w:t>главные администраторы</w:t>
      </w:r>
      <w:r w:rsidR="0075324C">
        <w:rPr>
          <w:sz w:val="28"/>
          <w:szCs w:val="28"/>
        </w:rPr>
        <w:t xml:space="preserve"> (администраторы) доходов областного бюджета, </w:t>
      </w:r>
      <w:r w:rsidR="0075324C" w:rsidRPr="004821B5">
        <w:rPr>
          <w:sz w:val="28"/>
          <w:szCs w:val="28"/>
        </w:rPr>
        <w:t>главные администраторы</w:t>
      </w:r>
      <w:r w:rsidR="0075324C">
        <w:rPr>
          <w:sz w:val="28"/>
          <w:szCs w:val="28"/>
        </w:rPr>
        <w:t xml:space="preserve"> (администраторы) источников финансирования дефицита </w:t>
      </w:r>
      <w:r w:rsidR="00A37B8F" w:rsidRPr="004821B5">
        <w:rPr>
          <w:sz w:val="28"/>
          <w:szCs w:val="28"/>
        </w:rPr>
        <w:t>областного бюджета</w:t>
      </w:r>
      <w:r w:rsidRPr="004821B5">
        <w:rPr>
          <w:sz w:val="28"/>
          <w:szCs w:val="28"/>
        </w:rPr>
        <w:t>.</w:t>
      </w:r>
      <w:bookmarkEnd w:id="2"/>
    </w:p>
    <w:p w:rsidR="00816F08" w:rsidRPr="004821B5" w:rsidRDefault="00816F08" w:rsidP="00F33A6B">
      <w:pPr>
        <w:pStyle w:val="22"/>
        <w:numPr>
          <w:ilvl w:val="1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Информационную основу проведения экспертизы составляют: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Бюджетный </w:t>
      </w:r>
      <w:r w:rsidR="006837CE" w:rsidRPr="004821B5">
        <w:rPr>
          <w:sz w:val="28"/>
          <w:szCs w:val="28"/>
        </w:rPr>
        <w:t>к</w:t>
      </w:r>
      <w:r w:rsidRPr="004821B5">
        <w:rPr>
          <w:sz w:val="28"/>
          <w:szCs w:val="28"/>
        </w:rPr>
        <w:t xml:space="preserve">одекс </w:t>
      </w:r>
      <w:r w:rsidR="006837CE" w:rsidRPr="004821B5">
        <w:rPr>
          <w:sz w:val="28"/>
          <w:szCs w:val="28"/>
        </w:rPr>
        <w:t>Российской Федерации</w:t>
      </w:r>
      <w:r w:rsidRPr="004821B5">
        <w:rPr>
          <w:sz w:val="28"/>
          <w:szCs w:val="28"/>
        </w:rPr>
        <w:t>;</w:t>
      </w:r>
    </w:p>
    <w:p w:rsidR="00996EA2" w:rsidRPr="004821B5" w:rsidRDefault="00996EA2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Налоговый кодекс Российской Федерации;</w:t>
      </w:r>
    </w:p>
    <w:p w:rsidR="006817CC" w:rsidRPr="004821B5" w:rsidRDefault="00996EA2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закон области «О бюджетном процессе </w:t>
      </w:r>
      <w:r w:rsidR="00F136BF">
        <w:rPr>
          <w:sz w:val="28"/>
          <w:szCs w:val="28"/>
        </w:rPr>
        <w:t xml:space="preserve">в </w:t>
      </w:r>
      <w:r w:rsidRPr="004821B5">
        <w:rPr>
          <w:sz w:val="28"/>
          <w:szCs w:val="28"/>
        </w:rPr>
        <w:t>Вологодской области»</w:t>
      </w:r>
      <w:r w:rsidR="006817CC" w:rsidRPr="004821B5">
        <w:rPr>
          <w:sz w:val="28"/>
          <w:szCs w:val="28"/>
        </w:rPr>
        <w:t>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проект </w:t>
      </w:r>
      <w:r w:rsidR="006837CE" w:rsidRPr="004821B5">
        <w:rPr>
          <w:sz w:val="28"/>
          <w:szCs w:val="28"/>
        </w:rPr>
        <w:t>Ф</w:t>
      </w:r>
      <w:r w:rsidRPr="004821B5">
        <w:rPr>
          <w:sz w:val="28"/>
          <w:szCs w:val="28"/>
        </w:rPr>
        <w:t>едерального закона о федеральном бюджете на очередной финансовый год (очередной финансовый год и на плановый период);</w:t>
      </w:r>
    </w:p>
    <w:p w:rsidR="000467D1" w:rsidRPr="004821B5" w:rsidRDefault="00201D8B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</w:t>
      </w:r>
      <w:r w:rsidR="000467D1" w:rsidRPr="004821B5">
        <w:rPr>
          <w:sz w:val="28"/>
          <w:szCs w:val="28"/>
        </w:rPr>
        <w:t xml:space="preserve"> Министерства финансов Российской Федерации о порядке применения бюджетной классификации Российской Федерации;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законы </w:t>
      </w:r>
      <w:r w:rsidR="00996EA2" w:rsidRPr="004821B5">
        <w:rPr>
          <w:sz w:val="28"/>
          <w:szCs w:val="28"/>
        </w:rPr>
        <w:t xml:space="preserve">Вологодской </w:t>
      </w:r>
      <w:r w:rsidRPr="004821B5">
        <w:rPr>
          <w:sz w:val="28"/>
          <w:szCs w:val="28"/>
        </w:rPr>
        <w:t>области и иные нормативн</w:t>
      </w:r>
      <w:r w:rsidR="006837CE" w:rsidRPr="004821B5">
        <w:rPr>
          <w:sz w:val="28"/>
          <w:szCs w:val="28"/>
        </w:rPr>
        <w:t xml:space="preserve">ые </w:t>
      </w:r>
      <w:r w:rsidRPr="004821B5">
        <w:rPr>
          <w:sz w:val="28"/>
          <w:szCs w:val="28"/>
        </w:rPr>
        <w:t xml:space="preserve">правовые акты </w:t>
      </w:r>
      <w:r w:rsidR="00996EA2" w:rsidRPr="004821B5">
        <w:rPr>
          <w:sz w:val="28"/>
          <w:szCs w:val="28"/>
        </w:rPr>
        <w:t>Вологодской</w:t>
      </w:r>
      <w:r w:rsidRPr="004821B5">
        <w:rPr>
          <w:sz w:val="28"/>
          <w:szCs w:val="28"/>
        </w:rPr>
        <w:t xml:space="preserve"> области, в том числе об утверждении государственных программ </w:t>
      </w:r>
      <w:r w:rsidR="00996EA2" w:rsidRPr="004821B5">
        <w:rPr>
          <w:sz w:val="28"/>
          <w:szCs w:val="28"/>
        </w:rPr>
        <w:t xml:space="preserve">Вологодской </w:t>
      </w:r>
      <w:r w:rsidRPr="004821B5">
        <w:rPr>
          <w:sz w:val="28"/>
          <w:szCs w:val="28"/>
        </w:rPr>
        <w:t>области;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основные направления бюджетной</w:t>
      </w:r>
      <w:r w:rsidR="000467D1" w:rsidRPr="004821B5">
        <w:rPr>
          <w:sz w:val="28"/>
          <w:szCs w:val="28"/>
        </w:rPr>
        <w:t>,</w:t>
      </w:r>
      <w:r w:rsidRPr="004821B5">
        <w:rPr>
          <w:sz w:val="28"/>
          <w:szCs w:val="28"/>
        </w:rPr>
        <w:t xml:space="preserve"> налоговой </w:t>
      </w:r>
      <w:r w:rsidR="000467D1" w:rsidRPr="004821B5">
        <w:rPr>
          <w:sz w:val="28"/>
          <w:szCs w:val="28"/>
        </w:rPr>
        <w:t xml:space="preserve">и таможенно-тарифной </w:t>
      </w:r>
      <w:r w:rsidRPr="004821B5">
        <w:rPr>
          <w:sz w:val="28"/>
          <w:szCs w:val="28"/>
        </w:rPr>
        <w:t>политики Российской Федерации на очередной финансовый год и на плановый период;</w:t>
      </w:r>
    </w:p>
    <w:p w:rsidR="006817CC" w:rsidRPr="004821B5" w:rsidRDefault="000467D1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4821B5">
        <w:rPr>
          <w:sz w:val="28"/>
          <w:szCs w:val="28"/>
        </w:rPr>
        <w:lastRenderedPageBreak/>
        <w:t xml:space="preserve">документы стратегического планирования </w:t>
      </w:r>
      <w:r w:rsidR="006817CC" w:rsidRPr="004821B5">
        <w:rPr>
          <w:sz w:val="28"/>
          <w:szCs w:val="28"/>
        </w:rPr>
        <w:t xml:space="preserve">Российской Федерации </w:t>
      </w:r>
      <w:r w:rsidRPr="004821B5">
        <w:rPr>
          <w:sz w:val="28"/>
          <w:szCs w:val="28"/>
        </w:rPr>
        <w:t>и Вологодской области</w:t>
      </w:r>
      <w:r w:rsidR="006817CC" w:rsidRPr="004821B5">
        <w:rPr>
          <w:sz w:val="28"/>
          <w:szCs w:val="28"/>
        </w:rPr>
        <w:t>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документы и материалы, представляемые одновременно с законопроектом;</w:t>
      </w:r>
    </w:p>
    <w:p w:rsidR="00A05CBD" w:rsidRPr="004821B5" w:rsidRDefault="00A05CBD" w:rsidP="00F33A6B">
      <w:pPr>
        <w:pStyle w:val="afa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778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4821B5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Вологодской области;</w:t>
      </w:r>
    </w:p>
    <w:p w:rsidR="00A05CBD" w:rsidRPr="004821B5" w:rsidRDefault="00A05CBD" w:rsidP="00F33A6B">
      <w:pPr>
        <w:pStyle w:val="afa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778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4821B5">
        <w:rPr>
          <w:rFonts w:ascii="Times New Roman" w:hAnsi="Times New Roman" w:cs="Times New Roman"/>
          <w:sz w:val="28"/>
          <w:szCs w:val="28"/>
        </w:rPr>
        <w:t xml:space="preserve"> перечень публичных нормативных обязательств, подлежащих исполнению за счет средств областного бюджета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информация, представленная участниками бюджетного процесса по запросам </w:t>
      </w:r>
      <w:r w:rsidR="00996EA2" w:rsidRPr="004821B5">
        <w:rPr>
          <w:sz w:val="28"/>
          <w:szCs w:val="28"/>
        </w:rPr>
        <w:t>КСП области</w:t>
      </w:r>
      <w:r w:rsidRPr="004821B5">
        <w:rPr>
          <w:sz w:val="28"/>
          <w:szCs w:val="28"/>
        </w:rPr>
        <w:t>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материалы контрольных и экспертно-аналитических мероприятий, проведенных </w:t>
      </w:r>
      <w:r w:rsidR="00996EA2" w:rsidRPr="004821B5">
        <w:rPr>
          <w:sz w:val="28"/>
          <w:szCs w:val="28"/>
        </w:rPr>
        <w:t>КСП области</w:t>
      </w:r>
      <w:r w:rsidRPr="004821B5">
        <w:rPr>
          <w:sz w:val="28"/>
          <w:szCs w:val="28"/>
        </w:rPr>
        <w:t>;</w:t>
      </w:r>
    </w:p>
    <w:p w:rsidR="006817CC" w:rsidRPr="004821B5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иные документы и материалы</w:t>
      </w:r>
      <w:r w:rsidR="000D7CC9" w:rsidRPr="004821B5">
        <w:rPr>
          <w:sz w:val="28"/>
          <w:szCs w:val="28"/>
        </w:rPr>
        <w:t>, используемые при составлении законопроекта</w:t>
      </w:r>
      <w:r w:rsidRPr="004821B5">
        <w:rPr>
          <w:sz w:val="28"/>
          <w:szCs w:val="28"/>
        </w:rPr>
        <w:t>.</w:t>
      </w:r>
    </w:p>
    <w:p w:rsidR="00816F08" w:rsidRPr="004821B5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:rsidR="009A63AD" w:rsidRPr="004821B5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821B5">
        <w:rPr>
          <w:b/>
          <w:bCs/>
          <w:sz w:val="28"/>
          <w:szCs w:val="28"/>
        </w:rPr>
        <w:t>О</w:t>
      </w:r>
      <w:r w:rsidR="00A0381E" w:rsidRPr="004821B5">
        <w:rPr>
          <w:b/>
          <w:bCs/>
          <w:sz w:val="28"/>
          <w:szCs w:val="28"/>
        </w:rPr>
        <w:t xml:space="preserve">бщие требования, основные этапы и правила проведения </w:t>
      </w:r>
      <w:r w:rsidRPr="004821B5">
        <w:rPr>
          <w:b/>
          <w:bCs/>
          <w:sz w:val="28"/>
          <w:szCs w:val="28"/>
        </w:rPr>
        <w:t xml:space="preserve">экспертизы </w:t>
      </w:r>
      <w:r w:rsidR="009A63AD" w:rsidRPr="004821B5">
        <w:rPr>
          <w:b/>
          <w:bCs/>
          <w:sz w:val="28"/>
          <w:szCs w:val="28"/>
        </w:rPr>
        <w:t>законопроекта</w:t>
      </w:r>
      <w:r w:rsidR="00A0381E" w:rsidRPr="004821B5">
        <w:rPr>
          <w:b/>
          <w:bCs/>
          <w:sz w:val="28"/>
          <w:szCs w:val="28"/>
        </w:rPr>
        <w:t xml:space="preserve"> </w:t>
      </w:r>
    </w:p>
    <w:p w:rsidR="009A63AD" w:rsidRPr="004821B5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:rsidR="00816F08" w:rsidRPr="004821B5" w:rsidRDefault="00293B4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Сроки проведения э</w:t>
      </w:r>
      <w:r w:rsidR="00816F08" w:rsidRPr="004821B5">
        <w:rPr>
          <w:sz w:val="28"/>
          <w:szCs w:val="28"/>
        </w:rPr>
        <w:t>кспертиз</w:t>
      </w:r>
      <w:r w:rsidRPr="004821B5">
        <w:rPr>
          <w:sz w:val="28"/>
          <w:szCs w:val="28"/>
        </w:rPr>
        <w:t xml:space="preserve">ы законопроекта устанавливаются внутренним организационно-распорядительным актом </w:t>
      </w:r>
      <w:r w:rsidR="00816F08" w:rsidRPr="004821B5">
        <w:rPr>
          <w:sz w:val="28"/>
          <w:szCs w:val="28"/>
        </w:rPr>
        <w:t>КСП области</w:t>
      </w:r>
      <w:r w:rsidRPr="004821B5">
        <w:rPr>
          <w:sz w:val="28"/>
          <w:szCs w:val="28"/>
        </w:rPr>
        <w:t xml:space="preserve"> с учетом требований части 4 статьи 22 закона области «О бюджетном процессе </w:t>
      </w:r>
      <w:r w:rsidR="00D61C25">
        <w:rPr>
          <w:sz w:val="28"/>
          <w:szCs w:val="28"/>
        </w:rPr>
        <w:t xml:space="preserve">в </w:t>
      </w:r>
      <w:r w:rsidRPr="004821B5">
        <w:rPr>
          <w:sz w:val="28"/>
          <w:szCs w:val="28"/>
        </w:rPr>
        <w:t>Вологодской области»</w:t>
      </w:r>
      <w:r w:rsidR="00816F08" w:rsidRPr="004821B5">
        <w:rPr>
          <w:sz w:val="28"/>
          <w:szCs w:val="28"/>
        </w:rPr>
        <w:t>.</w:t>
      </w:r>
    </w:p>
    <w:p w:rsidR="00392129" w:rsidRPr="004821B5" w:rsidRDefault="00293B4F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Организация и проведение экспертизы законопроекта осуществляется в несколько этапов: </w:t>
      </w:r>
    </w:p>
    <w:p w:rsidR="00293B4F" w:rsidRPr="004821B5" w:rsidRDefault="00293B4F" w:rsidP="00F33A6B">
      <w:pPr>
        <w:shd w:val="clear" w:color="auto" w:fill="FFFFFF"/>
        <w:tabs>
          <w:tab w:val="left" w:pos="1018"/>
        </w:tabs>
        <w:ind w:firstLine="709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I этап – подготовительный;</w:t>
      </w:r>
    </w:p>
    <w:p w:rsidR="00293B4F" w:rsidRPr="004821B5" w:rsidRDefault="00293B4F" w:rsidP="00F33A6B">
      <w:pPr>
        <w:shd w:val="clear" w:color="auto" w:fill="FFFFFF"/>
        <w:tabs>
          <w:tab w:val="left" w:pos="1018"/>
        </w:tabs>
        <w:ind w:firstLine="709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II этап – основной;</w:t>
      </w:r>
    </w:p>
    <w:p w:rsidR="00293B4F" w:rsidRPr="004821B5" w:rsidRDefault="00293B4F" w:rsidP="00F33A6B">
      <w:pPr>
        <w:shd w:val="clear" w:color="auto" w:fill="FFFFFF"/>
        <w:tabs>
          <w:tab w:val="left" w:pos="1018"/>
        </w:tabs>
        <w:ind w:firstLine="709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III этап – заключительный.</w:t>
      </w:r>
    </w:p>
    <w:p w:rsidR="00293B4F" w:rsidRPr="004821B5" w:rsidRDefault="00293B4F" w:rsidP="00F33A6B">
      <w:pPr>
        <w:pStyle w:val="22"/>
        <w:numPr>
          <w:ilvl w:val="1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На подготовительном этапе экспертизы законопроекта осуществляется: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изучение нормативных правовых актов Российской Федерации и Вологодской области о внесении изменений в бюджетное законодательство применительно к составлению законопроекта;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изучение нормативных правовых актов Российской Федерации и Вологодской области о внесении изменений в законодательство о налогах и сборах, вступающих в силу в очередном финансовом году и плановом периоде;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изучение документов стратегического планирования Российской Федерации и Вологодской области;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8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изучение основных направлений бюджетной, налоговой и таможенно-тарифной политики Российской Федерации, основных направлений бюджетной и налоговой политики Вологодской области;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изучение нормативных правовых актов Российской Федерации и Вологодской области, устанавливающих расходные обязательства Вологодской области на очередной финансовый год (очередной финансовый год и на плановый период), в том числе в части государственных программ, межбюджетных трансфертов;</w:t>
      </w:r>
    </w:p>
    <w:p w:rsidR="00293B4F" w:rsidRPr="004821B5" w:rsidRDefault="00734C25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93B4F" w:rsidRPr="004821B5">
        <w:rPr>
          <w:sz w:val="28"/>
          <w:szCs w:val="28"/>
        </w:rPr>
        <w:t>подготовк</w:t>
      </w:r>
      <w:r w:rsidRPr="004821B5">
        <w:rPr>
          <w:sz w:val="28"/>
          <w:szCs w:val="28"/>
        </w:rPr>
        <w:t>а</w:t>
      </w:r>
      <w:r w:rsidR="00293B4F" w:rsidRPr="004821B5">
        <w:rPr>
          <w:sz w:val="28"/>
          <w:szCs w:val="28"/>
        </w:rPr>
        <w:t xml:space="preserve"> запросов в Департамент финансов Вологодской области, </w:t>
      </w:r>
      <w:r w:rsidR="00293B4F" w:rsidRPr="004821B5">
        <w:rPr>
          <w:sz w:val="28"/>
          <w:szCs w:val="28"/>
        </w:rPr>
        <w:lastRenderedPageBreak/>
        <w:t>главным администраторам и главным распорядителям средств областного бюджета (при необходимости).</w:t>
      </w:r>
    </w:p>
    <w:p w:rsidR="00B348A5" w:rsidRPr="004821B5" w:rsidRDefault="00B348A5" w:rsidP="00F33A6B">
      <w:pPr>
        <w:shd w:val="clear" w:color="auto" w:fill="FFFFFF"/>
        <w:tabs>
          <w:tab w:val="left" w:pos="993"/>
        </w:tabs>
        <w:ind w:firstLine="709"/>
        <w:jc w:val="both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 xml:space="preserve">3.4. В рамках основного этапа проводится экспертиза проекта </w:t>
      </w:r>
      <w:r w:rsidR="003E1CE2" w:rsidRPr="004821B5">
        <w:rPr>
          <w:bCs/>
          <w:caps w:val="0"/>
          <w:sz w:val="28"/>
          <w:szCs w:val="28"/>
        </w:rPr>
        <w:t xml:space="preserve">областного </w:t>
      </w:r>
      <w:r w:rsidRPr="004821B5">
        <w:rPr>
          <w:bCs/>
          <w:caps w:val="0"/>
          <w:sz w:val="28"/>
          <w:szCs w:val="28"/>
        </w:rPr>
        <w:t>бюджета, в ходе которой проверяется соответствие документа требованиям бюджетного законодательства, проводится анализ и оценка:</w:t>
      </w:r>
    </w:p>
    <w:p w:rsidR="00A40953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outlineLvl w:val="9"/>
        <w:rPr>
          <w:b w:val="0"/>
          <w:sz w:val="28"/>
          <w:szCs w:val="28"/>
        </w:rPr>
      </w:pPr>
      <w:bookmarkStart w:id="3" w:name="_Toc505779093"/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633F1E" w:rsidRPr="004821B5">
        <w:rPr>
          <w:b w:val="0"/>
          <w:sz w:val="28"/>
          <w:szCs w:val="28"/>
        </w:rPr>
        <w:t xml:space="preserve">своевременности внесения законопроекта, </w:t>
      </w:r>
      <w:r w:rsidR="00A40953" w:rsidRPr="004821B5">
        <w:rPr>
          <w:b w:val="0"/>
          <w:sz w:val="28"/>
          <w:szCs w:val="28"/>
        </w:rPr>
        <w:t>полноты, соответствия законодательству и согласованности текстовых статей и приложений законопроекта</w:t>
      </w:r>
      <w:bookmarkEnd w:id="3"/>
      <w:r w:rsidR="003E1CE2" w:rsidRPr="004821B5">
        <w:rPr>
          <w:b w:val="0"/>
          <w:sz w:val="28"/>
          <w:szCs w:val="28"/>
        </w:rPr>
        <w:t>;</w:t>
      </w:r>
    </w:p>
    <w:p w:rsidR="003E1CE2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3E1CE2" w:rsidRPr="004821B5">
        <w:rPr>
          <w:b w:val="0"/>
          <w:sz w:val="28"/>
          <w:szCs w:val="28"/>
        </w:rPr>
        <w:t>параметров прогноза социально-экономического развития Вологодской  области на очередной финансовый год и на плановый период;</w:t>
      </w:r>
    </w:p>
    <w:p w:rsidR="003E1CE2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3E1CE2" w:rsidRPr="004821B5">
        <w:rPr>
          <w:b w:val="0"/>
          <w:sz w:val="28"/>
          <w:szCs w:val="28"/>
        </w:rPr>
        <w:t>основных характеристик законопроекта;</w:t>
      </w:r>
    </w:p>
    <w:p w:rsidR="002F1A34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  <w:tab w:val="left" w:pos="2074"/>
        </w:tabs>
        <w:spacing w:after="0" w:line="24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3E1CE2" w:rsidRPr="004821B5">
        <w:rPr>
          <w:b w:val="0"/>
          <w:sz w:val="28"/>
          <w:szCs w:val="28"/>
        </w:rPr>
        <w:t>доходной части законопроекта</w:t>
      </w:r>
      <w:r w:rsidR="00051CD6" w:rsidRPr="004821B5">
        <w:rPr>
          <w:b w:val="0"/>
          <w:sz w:val="28"/>
          <w:szCs w:val="28"/>
        </w:rPr>
        <w:t>;</w:t>
      </w:r>
    </w:p>
    <w:p w:rsidR="003E1CE2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left"/>
        <w:outlineLvl w:val="9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3E1CE2" w:rsidRPr="004821B5">
        <w:rPr>
          <w:b w:val="0"/>
          <w:sz w:val="28"/>
          <w:szCs w:val="28"/>
        </w:rPr>
        <w:t>расходной части законопроекта;</w:t>
      </w:r>
    </w:p>
    <w:p w:rsidR="003E1CE2" w:rsidRPr="004821B5" w:rsidRDefault="00734C25" w:rsidP="00F33A6B">
      <w:pPr>
        <w:pStyle w:val="13"/>
        <w:keepNext/>
        <w:keepLines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outlineLvl w:val="9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-</w:t>
      </w:r>
      <w:r w:rsidR="00C5302D">
        <w:rPr>
          <w:b w:val="0"/>
          <w:sz w:val="28"/>
          <w:szCs w:val="28"/>
        </w:rPr>
        <w:t xml:space="preserve"> </w:t>
      </w:r>
      <w:r w:rsidR="003E1CE2" w:rsidRPr="004821B5">
        <w:rPr>
          <w:b w:val="0"/>
          <w:sz w:val="28"/>
          <w:szCs w:val="28"/>
        </w:rPr>
        <w:t>источников финансирования дефицита бюджета, состояния государственного долга Вологодской области</w:t>
      </w:r>
      <w:r w:rsidR="00051CD6" w:rsidRPr="004821B5">
        <w:rPr>
          <w:b w:val="0"/>
          <w:sz w:val="28"/>
          <w:szCs w:val="28"/>
        </w:rPr>
        <w:t>.</w:t>
      </w:r>
    </w:p>
    <w:p w:rsidR="006817CC" w:rsidRPr="004821B5" w:rsidRDefault="00633F1E" w:rsidP="00F33A6B">
      <w:pPr>
        <w:pStyle w:val="13"/>
        <w:keepNext/>
        <w:keepLines/>
        <w:numPr>
          <w:ilvl w:val="1"/>
          <w:numId w:val="8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t>Анализ своевременности внесения законопроекта</w:t>
      </w:r>
      <w:r w:rsidR="00D61C25">
        <w:rPr>
          <w:b w:val="0"/>
          <w:sz w:val="28"/>
          <w:szCs w:val="28"/>
        </w:rPr>
        <w:t>,</w:t>
      </w:r>
      <w:r w:rsidR="002F1A34" w:rsidRPr="004821B5">
        <w:rPr>
          <w:b w:val="0"/>
          <w:sz w:val="28"/>
          <w:szCs w:val="28"/>
        </w:rPr>
        <w:t xml:space="preserve"> полноты, соответствия законодательству и согласованности текстовых статей и приложений законопроекта</w:t>
      </w:r>
      <w:r w:rsidR="006817CC" w:rsidRPr="004821B5">
        <w:rPr>
          <w:b w:val="0"/>
          <w:sz w:val="28"/>
          <w:szCs w:val="28"/>
        </w:rPr>
        <w:t xml:space="preserve"> включает </w:t>
      </w:r>
      <w:r w:rsidR="002F1A34" w:rsidRPr="004821B5">
        <w:rPr>
          <w:b w:val="0"/>
          <w:sz w:val="28"/>
          <w:szCs w:val="28"/>
        </w:rPr>
        <w:t>оценку</w:t>
      </w:r>
      <w:r w:rsidR="006817CC" w:rsidRPr="004821B5">
        <w:rPr>
          <w:b w:val="0"/>
          <w:sz w:val="28"/>
          <w:szCs w:val="28"/>
        </w:rPr>
        <w:t>: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 xml:space="preserve">соблюдения сроков представления законопроекта в Законодательное Собрание </w:t>
      </w:r>
      <w:r w:rsidR="0012706A" w:rsidRPr="004821B5">
        <w:rPr>
          <w:sz w:val="28"/>
          <w:szCs w:val="28"/>
        </w:rPr>
        <w:t>Вологодской области</w:t>
      </w:r>
      <w:r w:rsidR="006817CC" w:rsidRPr="004821B5">
        <w:rPr>
          <w:sz w:val="28"/>
          <w:szCs w:val="28"/>
        </w:rPr>
        <w:t xml:space="preserve">,  определенных статьей 185 БК РФ, статьей </w:t>
      </w:r>
      <w:r w:rsidR="0012706A" w:rsidRPr="004821B5">
        <w:rPr>
          <w:sz w:val="28"/>
          <w:szCs w:val="28"/>
        </w:rPr>
        <w:t>20</w:t>
      </w:r>
      <w:r w:rsidR="006817CC" w:rsidRPr="004821B5">
        <w:rPr>
          <w:sz w:val="28"/>
          <w:szCs w:val="28"/>
        </w:rPr>
        <w:t xml:space="preserve"> </w:t>
      </w:r>
      <w:r w:rsidR="0012706A" w:rsidRPr="004821B5">
        <w:rPr>
          <w:sz w:val="28"/>
          <w:szCs w:val="28"/>
        </w:rPr>
        <w:t xml:space="preserve">закона области «О бюджетном процессе </w:t>
      </w:r>
      <w:r w:rsidR="00D61C25">
        <w:rPr>
          <w:sz w:val="28"/>
          <w:szCs w:val="28"/>
        </w:rPr>
        <w:t xml:space="preserve">в </w:t>
      </w:r>
      <w:r w:rsidR="0012706A" w:rsidRPr="004821B5">
        <w:rPr>
          <w:sz w:val="28"/>
          <w:szCs w:val="28"/>
        </w:rPr>
        <w:t>Вологодской области»</w:t>
      </w:r>
      <w:r w:rsidR="006817CC" w:rsidRPr="004821B5">
        <w:rPr>
          <w:sz w:val="28"/>
          <w:szCs w:val="28"/>
        </w:rPr>
        <w:t>;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 xml:space="preserve">соответствия комплектности документов, представленных одновременно с законопроектом, перечню, установленному статьей 184.2 БК РФ, статьей </w:t>
      </w:r>
      <w:r w:rsidR="0012706A" w:rsidRPr="004821B5">
        <w:rPr>
          <w:sz w:val="28"/>
          <w:szCs w:val="28"/>
        </w:rPr>
        <w:t xml:space="preserve">19 закона области «О бюджетном процессе </w:t>
      </w:r>
      <w:r w:rsidR="00D61C25">
        <w:rPr>
          <w:sz w:val="28"/>
          <w:szCs w:val="28"/>
        </w:rPr>
        <w:t xml:space="preserve">в </w:t>
      </w:r>
      <w:r w:rsidR="0012706A" w:rsidRPr="004821B5">
        <w:rPr>
          <w:sz w:val="28"/>
          <w:szCs w:val="28"/>
        </w:rPr>
        <w:t>Вологодской области»</w:t>
      </w:r>
      <w:r w:rsidR="006817CC" w:rsidRPr="004821B5">
        <w:rPr>
          <w:sz w:val="28"/>
          <w:szCs w:val="28"/>
        </w:rPr>
        <w:t>;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>соблюдения установленных статьей 184.1 БК РФ требований к составу показателей законопроекта;</w:t>
      </w:r>
    </w:p>
    <w:p w:rsidR="002F1A34" w:rsidRPr="004821B5" w:rsidRDefault="00734C25" w:rsidP="00F33A6B">
      <w:pPr>
        <w:pStyle w:val="22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>соответствия положений текстовой части законопроекта действующему законодательству</w:t>
      </w:r>
      <w:r w:rsidR="002F1A34" w:rsidRPr="004821B5">
        <w:rPr>
          <w:sz w:val="28"/>
          <w:szCs w:val="28"/>
        </w:rPr>
        <w:t>;</w:t>
      </w:r>
    </w:p>
    <w:p w:rsidR="002F1A34" w:rsidRPr="004821B5" w:rsidRDefault="00734C25" w:rsidP="00F33A6B">
      <w:pPr>
        <w:pStyle w:val="22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2F1A34" w:rsidRPr="004821B5">
        <w:rPr>
          <w:sz w:val="28"/>
          <w:szCs w:val="28"/>
        </w:rPr>
        <w:t>согласованности текстовых статей и приложений законопроекта.</w:t>
      </w:r>
    </w:p>
    <w:p w:rsidR="006817CC" w:rsidRPr="004821B5" w:rsidRDefault="00633F1E" w:rsidP="00F33A6B">
      <w:pPr>
        <w:pStyle w:val="22"/>
        <w:numPr>
          <w:ilvl w:val="1"/>
          <w:numId w:val="8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Экспертиза </w:t>
      </w:r>
      <w:r w:rsidR="002F1A34" w:rsidRPr="004821B5">
        <w:rPr>
          <w:sz w:val="28"/>
          <w:szCs w:val="28"/>
        </w:rPr>
        <w:t xml:space="preserve">параметров </w:t>
      </w:r>
      <w:r w:rsidR="006817CC" w:rsidRPr="004821B5">
        <w:rPr>
          <w:sz w:val="28"/>
          <w:szCs w:val="28"/>
        </w:rPr>
        <w:t xml:space="preserve">прогноза социально-экономического развития </w:t>
      </w:r>
      <w:r w:rsidR="0012706A" w:rsidRPr="004821B5">
        <w:rPr>
          <w:sz w:val="28"/>
          <w:szCs w:val="28"/>
        </w:rPr>
        <w:t xml:space="preserve">Вологодской </w:t>
      </w:r>
      <w:r w:rsidR="006817CC" w:rsidRPr="004821B5">
        <w:rPr>
          <w:sz w:val="28"/>
          <w:szCs w:val="28"/>
        </w:rPr>
        <w:t xml:space="preserve"> области  на очередной финансовый год и на плановый период </w:t>
      </w:r>
      <w:r w:rsidRPr="004821B5">
        <w:rPr>
          <w:sz w:val="28"/>
          <w:szCs w:val="28"/>
        </w:rPr>
        <w:t>предусматривает</w:t>
      </w:r>
      <w:r w:rsidR="006817CC" w:rsidRPr="004821B5">
        <w:rPr>
          <w:sz w:val="28"/>
          <w:szCs w:val="28"/>
        </w:rPr>
        <w:t>:</w:t>
      </w:r>
    </w:p>
    <w:p w:rsidR="009C56C1" w:rsidRPr="004821B5" w:rsidRDefault="00734C25" w:rsidP="00F33A6B">
      <w:pPr>
        <w:pStyle w:val="22"/>
        <w:shd w:val="clear" w:color="auto" w:fill="auto"/>
        <w:tabs>
          <w:tab w:val="left" w:pos="87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 xml:space="preserve">анализ нормативно-методической базы макроэкономического прогнозирования, </w:t>
      </w:r>
    </w:p>
    <w:p w:rsidR="006817CC" w:rsidRPr="004821B5" w:rsidRDefault="00734C25" w:rsidP="00114F8A">
      <w:pPr>
        <w:pStyle w:val="22"/>
        <w:shd w:val="clear" w:color="auto" w:fill="auto"/>
        <w:tabs>
          <w:tab w:val="left" w:pos="87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>сопоставление фактических</w:t>
      </w:r>
      <w:r w:rsidR="006C5199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 xml:space="preserve">показателей прогноза </w:t>
      </w:r>
      <w:r w:rsidR="00114F8A" w:rsidRPr="004821B5">
        <w:rPr>
          <w:sz w:val="28"/>
          <w:szCs w:val="28"/>
        </w:rPr>
        <w:t>социально-экономического развития Вологодской</w:t>
      </w:r>
      <w:r w:rsidR="006C5199">
        <w:rPr>
          <w:sz w:val="28"/>
          <w:szCs w:val="28"/>
        </w:rPr>
        <w:t xml:space="preserve"> </w:t>
      </w:r>
      <w:r w:rsidR="00114F8A" w:rsidRPr="004821B5">
        <w:rPr>
          <w:sz w:val="28"/>
          <w:szCs w:val="28"/>
        </w:rPr>
        <w:t>области</w:t>
      </w:r>
      <w:r w:rsidR="006C5199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>за предыду</w:t>
      </w:r>
      <w:r w:rsidR="006817CC" w:rsidRPr="004821B5">
        <w:rPr>
          <w:rStyle w:val="14"/>
          <w:sz w:val="28"/>
          <w:szCs w:val="28"/>
          <w:u w:val="none"/>
        </w:rPr>
        <w:t>щи</w:t>
      </w:r>
      <w:r w:rsidR="006817CC" w:rsidRPr="004821B5">
        <w:rPr>
          <w:sz w:val="28"/>
          <w:szCs w:val="28"/>
        </w:rPr>
        <w:t>й год с ожидаемыми итогами текущего года, показателями очередного года и планового периода</w:t>
      </w:r>
      <w:r w:rsidR="00114F8A">
        <w:rPr>
          <w:sz w:val="28"/>
          <w:szCs w:val="28"/>
        </w:rPr>
        <w:t>, анализ причин отклонений</w:t>
      </w:r>
      <w:r w:rsidR="006817CC" w:rsidRPr="004821B5">
        <w:rPr>
          <w:sz w:val="28"/>
          <w:szCs w:val="28"/>
        </w:rPr>
        <w:t>;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 xml:space="preserve">сравнительный анализ темпов роста </w:t>
      </w:r>
      <w:r w:rsidR="006C5199">
        <w:rPr>
          <w:sz w:val="28"/>
          <w:szCs w:val="28"/>
        </w:rPr>
        <w:t xml:space="preserve">основных </w:t>
      </w:r>
      <w:r w:rsidR="006817CC" w:rsidRPr="004821B5">
        <w:rPr>
          <w:sz w:val="28"/>
          <w:szCs w:val="28"/>
        </w:rPr>
        <w:t>показателей прогноза с темпами роста аналогичных показателей прогноза социально-экономического развития Российской Федерации;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90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 w:rsidR="006817CC" w:rsidRPr="004821B5">
        <w:rPr>
          <w:sz w:val="28"/>
          <w:szCs w:val="28"/>
        </w:rPr>
        <w:t>анализ соответствия основных показателей прогноза целям и задачам социально-экономической политики, сформулированным в документах стратегического планирования</w:t>
      </w:r>
      <w:r w:rsidR="003E29D4">
        <w:rPr>
          <w:sz w:val="28"/>
          <w:szCs w:val="28"/>
        </w:rPr>
        <w:t>.</w:t>
      </w:r>
    </w:p>
    <w:p w:rsidR="006B796B" w:rsidRPr="005254B5" w:rsidRDefault="006B796B" w:rsidP="00F33A6B">
      <w:pPr>
        <w:pStyle w:val="13"/>
        <w:keepNext/>
        <w:keepLines/>
        <w:numPr>
          <w:ilvl w:val="1"/>
          <w:numId w:val="8"/>
        </w:numPr>
        <w:shd w:val="clear" w:color="auto" w:fill="auto"/>
        <w:tabs>
          <w:tab w:val="left" w:pos="894"/>
          <w:tab w:val="left" w:pos="1754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4821B5">
        <w:rPr>
          <w:b w:val="0"/>
          <w:sz w:val="28"/>
          <w:szCs w:val="28"/>
        </w:rPr>
        <w:lastRenderedPageBreak/>
        <w:t>Экспертиза основных характеристик</w:t>
      </w:r>
      <w:r w:rsidR="0095526D">
        <w:rPr>
          <w:b w:val="0"/>
          <w:sz w:val="28"/>
          <w:szCs w:val="28"/>
        </w:rPr>
        <w:t xml:space="preserve"> </w:t>
      </w:r>
      <w:r w:rsidRPr="004821B5">
        <w:rPr>
          <w:b w:val="0"/>
          <w:sz w:val="28"/>
          <w:szCs w:val="28"/>
        </w:rPr>
        <w:t>законопроекта</w:t>
      </w:r>
      <w:r w:rsidR="002E428D">
        <w:rPr>
          <w:b w:val="0"/>
          <w:sz w:val="28"/>
          <w:szCs w:val="28"/>
        </w:rPr>
        <w:t xml:space="preserve"> </w:t>
      </w:r>
      <w:r w:rsidRPr="004821B5">
        <w:rPr>
          <w:b w:val="0"/>
          <w:sz w:val="28"/>
          <w:szCs w:val="28"/>
        </w:rPr>
        <w:t xml:space="preserve">предусматривает </w:t>
      </w:r>
      <w:r w:rsidR="0024579F" w:rsidRPr="004821B5">
        <w:rPr>
          <w:b w:val="0"/>
          <w:sz w:val="28"/>
          <w:szCs w:val="28"/>
        </w:rPr>
        <w:t xml:space="preserve">анализ </w:t>
      </w:r>
      <w:r w:rsidR="00C13FCC" w:rsidRPr="004821B5">
        <w:rPr>
          <w:b w:val="0"/>
          <w:sz w:val="28"/>
          <w:szCs w:val="28"/>
        </w:rPr>
        <w:t xml:space="preserve">и оценку </w:t>
      </w:r>
      <w:r w:rsidRPr="004821B5">
        <w:rPr>
          <w:b w:val="0"/>
          <w:spacing w:val="-9"/>
          <w:sz w:val="28"/>
          <w:szCs w:val="28"/>
        </w:rPr>
        <w:t>прогнозируемого в очередном финансовом году и плановом периоде общего объема доходов</w:t>
      </w:r>
      <w:r w:rsidR="00C13FCC" w:rsidRPr="004821B5">
        <w:rPr>
          <w:b w:val="0"/>
          <w:spacing w:val="-9"/>
          <w:sz w:val="28"/>
          <w:szCs w:val="28"/>
        </w:rPr>
        <w:t xml:space="preserve"> и общего объема </w:t>
      </w:r>
      <w:r w:rsidRPr="004821B5">
        <w:rPr>
          <w:b w:val="0"/>
          <w:spacing w:val="-9"/>
          <w:sz w:val="28"/>
          <w:szCs w:val="28"/>
        </w:rPr>
        <w:t>расходов областного бюджета</w:t>
      </w:r>
      <w:r w:rsidR="00C13FCC" w:rsidRPr="004821B5">
        <w:rPr>
          <w:b w:val="0"/>
          <w:spacing w:val="-9"/>
          <w:sz w:val="28"/>
          <w:szCs w:val="28"/>
        </w:rPr>
        <w:t>,</w:t>
      </w:r>
      <w:r w:rsidRPr="004821B5">
        <w:rPr>
          <w:b w:val="0"/>
          <w:spacing w:val="-9"/>
          <w:sz w:val="28"/>
          <w:szCs w:val="28"/>
        </w:rPr>
        <w:t xml:space="preserve"> величины планируемого дефицита </w:t>
      </w:r>
      <w:r w:rsidR="000C1AF3" w:rsidRPr="004821B5">
        <w:rPr>
          <w:b w:val="0"/>
          <w:spacing w:val="-9"/>
          <w:sz w:val="28"/>
          <w:szCs w:val="28"/>
        </w:rPr>
        <w:t xml:space="preserve">(профицита) </w:t>
      </w:r>
      <w:r w:rsidRPr="004821B5">
        <w:rPr>
          <w:b w:val="0"/>
          <w:spacing w:val="-9"/>
          <w:sz w:val="28"/>
          <w:szCs w:val="28"/>
        </w:rPr>
        <w:t>областного бюджета</w:t>
      </w:r>
      <w:r w:rsidR="000C1AF3" w:rsidRPr="004821B5">
        <w:rPr>
          <w:b w:val="0"/>
          <w:spacing w:val="-9"/>
          <w:sz w:val="28"/>
          <w:szCs w:val="28"/>
        </w:rPr>
        <w:t>, оценку д</w:t>
      </w:r>
      <w:r w:rsidR="000C1AF3" w:rsidRPr="004821B5">
        <w:rPr>
          <w:b w:val="0"/>
          <w:sz w:val="28"/>
          <w:szCs w:val="28"/>
        </w:rPr>
        <w:t>инамики основных параметров областного бюджета на текущий год в сравнении с предшествующим</w:t>
      </w:r>
      <w:r w:rsidR="0095526D">
        <w:rPr>
          <w:b w:val="0"/>
          <w:sz w:val="28"/>
          <w:szCs w:val="28"/>
        </w:rPr>
        <w:t>, анализ структурных особенностей</w:t>
      </w:r>
      <w:r w:rsidR="0095526D" w:rsidRPr="004821B5">
        <w:rPr>
          <w:b w:val="0"/>
          <w:sz w:val="28"/>
          <w:szCs w:val="28"/>
        </w:rPr>
        <w:t xml:space="preserve"> законопроекта</w:t>
      </w:r>
      <w:r w:rsidR="0095526D">
        <w:rPr>
          <w:b w:val="0"/>
          <w:sz w:val="28"/>
          <w:szCs w:val="28"/>
        </w:rPr>
        <w:t>, его соответствия</w:t>
      </w:r>
      <w:r w:rsidR="0026491C">
        <w:rPr>
          <w:b w:val="0"/>
          <w:sz w:val="28"/>
          <w:szCs w:val="28"/>
        </w:rPr>
        <w:t xml:space="preserve"> </w:t>
      </w:r>
      <w:r w:rsidR="0026491C" w:rsidRPr="005254B5">
        <w:rPr>
          <w:b w:val="0"/>
          <w:sz w:val="28"/>
          <w:szCs w:val="28"/>
        </w:rPr>
        <w:t>документам стратегического планирования, основным задачам бюджетной, налоговой и долговой политики области на очередной финансовый год и плановый период</w:t>
      </w:r>
      <w:r w:rsidR="005254B5" w:rsidRPr="005254B5">
        <w:rPr>
          <w:b w:val="0"/>
          <w:sz w:val="28"/>
          <w:szCs w:val="28"/>
        </w:rPr>
        <w:t>,</w:t>
      </w:r>
      <w:r w:rsidR="0095526D" w:rsidRPr="005254B5">
        <w:rPr>
          <w:b w:val="0"/>
          <w:sz w:val="28"/>
          <w:szCs w:val="28"/>
        </w:rPr>
        <w:t xml:space="preserve"> </w:t>
      </w:r>
      <w:r w:rsidR="00D61C25">
        <w:rPr>
          <w:b w:val="0"/>
          <w:sz w:val="28"/>
          <w:szCs w:val="28"/>
        </w:rPr>
        <w:t>у</w:t>
      </w:r>
      <w:r w:rsidR="0095526D" w:rsidRPr="005254B5">
        <w:rPr>
          <w:b w:val="0"/>
          <w:sz w:val="28"/>
          <w:szCs w:val="28"/>
        </w:rPr>
        <w:t>казам Президента Российской Федерации в части бюджетной политики</w:t>
      </w:r>
      <w:r w:rsidR="0024579F" w:rsidRPr="005254B5">
        <w:rPr>
          <w:b w:val="0"/>
          <w:spacing w:val="-9"/>
          <w:sz w:val="28"/>
          <w:szCs w:val="28"/>
        </w:rPr>
        <w:t>.</w:t>
      </w:r>
    </w:p>
    <w:p w:rsidR="006817CC" w:rsidRPr="004821B5" w:rsidRDefault="00051CD6" w:rsidP="00F33A6B">
      <w:pPr>
        <w:pStyle w:val="22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3.8. </w:t>
      </w:r>
      <w:r w:rsidR="006817CC" w:rsidRPr="004821B5">
        <w:rPr>
          <w:sz w:val="28"/>
          <w:szCs w:val="28"/>
        </w:rPr>
        <w:t>Экспертиза доходной части законопроекта предусматрива</w:t>
      </w:r>
      <w:r w:rsidR="00C13FCC" w:rsidRPr="004821B5">
        <w:rPr>
          <w:sz w:val="28"/>
          <w:szCs w:val="28"/>
        </w:rPr>
        <w:t>ет</w:t>
      </w:r>
      <w:r w:rsidR="006817CC" w:rsidRPr="004821B5">
        <w:rPr>
          <w:sz w:val="28"/>
          <w:szCs w:val="28"/>
        </w:rPr>
        <w:t>:</w:t>
      </w:r>
    </w:p>
    <w:p w:rsidR="000D4E0F" w:rsidRPr="004821B5" w:rsidRDefault="00676362" w:rsidP="00F33A6B">
      <w:pPr>
        <w:pStyle w:val="22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 анализ доход</w:t>
      </w:r>
      <w:r w:rsidR="00930C51" w:rsidRPr="004821B5">
        <w:rPr>
          <w:sz w:val="28"/>
          <w:szCs w:val="28"/>
        </w:rPr>
        <w:t xml:space="preserve">ов областного бюджета </w:t>
      </w:r>
      <w:r w:rsidRPr="004821B5">
        <w:rPr>
          <w:sz w:val="28"/>
          <w:szCs w:val="28"/>
        </w:rPr>
        <w:t>на предмет соответствия основным направлениям налоговой политики Вологодской области</w:t>
      </w:r>
      <w:r w:rsidR="00734C25" w:rsidRPr="004821B5">
        <w:rPr>
          <w:sz w:val="28"/>
          <w:szCs w:val="28"/>
        </w:rPr>
        <w:t>;</w:t>
      </w:r>
      <w:r w:rsidRPr="004821B5">
        <w:rPr>
          <w:sz w:val="28"/>
          <w:szCs w:val="28"/>
        </w:rPr>
        <w:t xml:space="preserve"> </w:t>
      </w:r>
    </w:p>
    <w:p w:rsidR="000D4E0F" w:rsidRPr="004821B5" w:rsidRDefault="000D4E0F" w:rsidP="00F33A6B">
      <w:pPr>
        <w:widowControl w:val="0"/>
        <w:shd w:val="clear" w:color="auto" w:fill="FFFFFF"/>
        <w:autoSpaceDE w:val="0"/>
        <w:autoSpaceDN w:val="0"/>
        <w:adjustRightInd w:val="0"/>
        <w:ind w:right="20" w:firstLine="709"/>
        <w:jc w:val="both"/>
        <w:rPr>
          <w:caps w:val="0"/>
          <w:sz w:val="28"/>
          <w:szCs w:val="28"/>
        </w:rPr>
      </w:pPr>
      <w:r w:rsidRPr="004821B5">
        <w:rPr>
          <w:caps w:val="0"/>
          <w:spacing w:val="-5"/>
          <w:sz w:val="28"/>
          <w:szCs w:val="28"/>
        </w:rPr>
        <w:t xml:space="preserve">- анализ соблюдения положений статей 20, 41, 42, 56, 57 Бюджетного </w:t>
      </w:r>
      <w:r w:rsidRPr="004821B5">
        <w:rPr>
          <w:caps w:val="0"/>
          <w:spacing w:val="-10"/>
          <w:sz w:val="28"/>
          <w:szCs w:val="28"/>
        </w:rPr>
        <w:t xml:space="preserve">кодекса Российской Федерации и </w:t>
      </w:r>
      <w:r w:rsidR="00D61C25">
        <w:rPr>
          <w:caps w:val="0"/>
          <w:spacing w:val="-10"/>
          <w:sz w:val="28"/>
          <w:szCs w:val="28"/>
        </w:rPr>
        <w:t xml:space="preserve">приказов </w:t>
      </w:r>
      <w:r w:rsidR="00D61C25" w:rsidRPr="00D61C25">
        <w:rPr>
          <w:caps w:val="0"/>
          <w:sz w:val="28"/>
          <w:szCs w:val="28"/>
        </w:rPr>
        <w:t>Министерства финансов Российской Федерации о порядке применения бюджетной классификации Российской Федерации</w:t>
      </w:r>
      <w:r w:rsidR="00D61C25">
        <w:rPr>
          <w:caps w:val="0"/>
          <w:spacing w:val="-10"/>
          <w:sz w:val="28"/>
          <w:szCs w:val="28"/>
        </w:rPr>
        <w:t xml:space="preserve"> </w:t>
      </w:r>
      <w:r w:rsidRPr="004821B5">
        <w:rPr>
          <w:caps w:val="0"/>
          <w:spacing w:val="-9"/>
          <w:sz w:val="28"/>
          <w:szCs w:val="28"/>
        </w:rPr>
        <w:t xml:space="preserve">в части отнесения доходов, отраженных в законопроекте, к </w:t>
      </w:r>
      <w:r w:rsidRPr="004821B5">
        <w:rPr>
          <w:caps w:val="0"/>
          <w:spacing w:val="-4"/>
          <w:sz w:val="28"/>
          <w:szCs w:val="28"/>
        </w:rPr>
        <w:t xml:space="preserve">группам, подгруппам, статьям (кодам) классификации доходов бюджетов </w:t>
      </w:r>
      <w:r w:rsidRPr="004821B5">
        <w:rPr>
          <w:caps w:val="0"/>
          <w:spacing w:val="-10"/>
          <w:sz w:val="28"/>
          <w:szCs w:val="28"/>
        </w:rPr>
        <w:t>Российской Федерации по видам доходов;</w:t>
      </w:r>
    </w:p>
    <w:p w:rsidR="00BF21DB" w:rsidRPr="004821B5" w:rsidRDefault="00734C25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676362" w:rsidRPr="004821B5">
        <w:rPr>
          <w:sz w:val="28"/>
          <w:szCs w:val="28"/>
        </w:rPr>
        <w:t>оценку соблюдения требований статьи 58 БК РФ по установлению нормативов отчислений от федеральных и региональных налогов и сборов в местные бюджеты</w:t>
      </w:r>
      <w:r w:rsidR="000E0EBE" w:rsidRPr="004821B5">
        <w:rPr>
          <w:sz w:val="28"/>
          <w:szCs w:val="28"/>
        </w:rPr>
        <w:t>;</w:t>
      </w:r>
    </w:p>
    <w:p w:rsidR="000E0EBE" w:rsidRPr="004821B5" w:rsidRDefault="00845B3D" w:rsidP="00F33A6B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4821B5">
        <w:rPr>
          <w:caps w:val="0"/>
          <w:sz w:val="28"/>
          <w:szCs w:val="28"/>
        </w:rPr>
        <w:t xml:space="preserve">- оценку соблюдения требований статьи 174.1 БК РФ в части прогнозирования доходов на основе прогноза социально-экономического развития Вологодской области в условиях действующего на день внесения законопроекта в Законодательное Собрание Вологодской области законодательства о налогах и сборах и бюджетного законодательства Российской Федерации, законодательства Вологодской области; </w:t>
      </w:r>
    </w:p>
    <w:p w:rsidR="006817CC" w:rsidRPr="004821B5" w:rsidRDefault="00734C25" w:rsidP="00F33A6B">
      <w:pPr>
        <w:pStyle w:val="22"/>
        <w:shd w:val="clear" w:color="auto" w:fill="auto"/>
        <w:tabs>
          <w:tab w:val="left" w:pos="89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6817CC" w:rsidRPr="004821B5">
        <w:rPr>
          <w:sz w:val="28"/>
          <w:szCs w:val="28"/>
        </w:rPr>
        <w:t>оценку обоснованности расчетов налоговых доходов (налоговой базы, налогового периода, налоговой ставки, используемой в расчетах, суммы налоговых вычетов и налоговых льгот), неналоговых доходов, безвозмездных поступлений от других бюджетов бюджетной системы РФ;</w:t>
      </w:r>
    </w:p>
    <w:p w:rsidR="0012706A" w:rsidRPr="004821B5" w:rsidRDefault="00353CA6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6817CC" w:rsidRPr="004821B5">
        <w:rPr>
          <w:sz w:val="28"/>
          <w:szCs w:val="28"/>
        </w:rPr>
        <w:t>анализ объема, динамики, структуры доходов областного бюджета и их изменения, удельного веса налоговых, неналоговых доходов и безвозмездных поступлений в общем объеме доходов бюджета;</w:t>
      </w:r>
    </w:p>
    <w:p w:rsidR="002944D5" w:rsidRPr="004821B5" w:rsidRDefault="00353CA6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2944D5" w:rsidRPr="004821B5">
        <w:rPr>
          <w:sz w:val="28"/>
          <w:szCs w:val="28"/>
        </w:rPr>
        <w:t>анализ и оценка обоснованности прогноза выпадающих доходов областного бюджета по видам доходов вследствие предоставления налоговых льгот, изменений налогового законодательства;</w:t>
      </w:r>
    </w:p>
    <w:p w:rsidR="006817CC" w:rsidRPr="004821B5" w:rsidRDefault="00353CA6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8161DB" w:rsidRPr="004821B5">
        <w:rPr>
          <w:sz w:val="28"/>
          <w:szCs w:val="28"/>
        </w:rPr>
        <w:t xml:space="preserve">анализ и оценку </w:t>
      </w:r>
      <w:r w:rsidR="006817CC" w:rsidRPr="004821B5">
        <w:rPr>
          <w:sz w:val="28"/>
          <w:szCs w:val="28"/>
        </w:rPr>
        <w:t xml:space="preserve">соответствия отраженных в законопроекте объемов безвозмездных поступлений из других бюджетов бюджетной системы Российской Федерации аналогичным показателям, предусмотренным в соответствующих документах для </w:t>
      </w:r>
      <w:r w:rsidR="0012706A" w:rsidRPr="004821B5">
        <w:rPr>
          <w:sz w:val="28"/>
          <w:szCs w:val="28"/>
        </w:rPr>
        <w:t xml:space="preserve">Вологодской </w:t>
      </w:r>
      <w:r w:rsidR="006817CC" w:rsidRPr="004821B5">
        <w:rPr>
          <w:sz w:val="28"/>
          <w:szCs w:val="28"/>
        </w:rPr>
        <w:t>области;</w:t>
      </w:r>
    </w:p>
    <w:p w:rsidR="006817CC" w:rsidRPr="004821B5" w:rsidRDefault="00353CA6" w:rsidP="00F33A6B">
      <w:pPr>
        <w:pStyle w:val="22"/>
        <w:shd w:val="clear" w:color="auto" w:fill="auto"/>
        <w:tabs>
          <w:tab w:val="left" w:pos="89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6817CC" w:rsidRPr="004821B5">
        <w:rPr>
          <w:sz w:val="28"/>
          <w:szCs w:val="28"/>
        </w:rPr>
        <w:t>сравнительный анализ показателей доходной части областного бюджета с показателями отчета за предыдущий финансовый год и ожидаемым исполнением обл</w:t>
      </w:r>
      <w:r w:rsidR="00320F31" w:rsidRPr="004821B5">
        <w:rPr>
          <w:sz w:val="28"/>
          <w:szCs w:val="28"/>
        </w:rPr>
        <w:t>астного бюджета  за текущий год;</w:t>
      </w:r>
    </w:p>
    <w:p w:rsidR="00526EDD" w:rsidRPr="004821B5" w:rsidRDefault="00526EDD" w:rsidP="00F33A6B">
      <w:pPr>
        <w:pStyle w:val="22"/>
        <w:shd w:val="clear" w:color="auto" w:fill="auto"/>
        <w:tabs>
          <w:tab w:val="left" w:pos="898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 анализ учета предложений КСП области</w:t>
      </w:r>
      <w:bookmarkStart w:id="4" w:name="bookmark13"/>
      <w:r w:rsidRPr="004821B5">
        <w:rPr>
          <w:sz w:val="28"/>
          <w:szCs w:val="28"/>
        </w:rPr>
        <w:t xml:space="preserve"> по результатам </w:t>
      </w:r>
      <w:r w:rsidR="006817CC" w:rsidRPr="004821B5">
        <w:rPr>
          <w:sz w:val="28"/>
          <w:szCs w:val="28"/>
        </w:rPr>
        <w:t xml:space="preserve">внешней проверки бюджетной отчетности главных администраторов бюджетных средств и иных контрольных и экспертно - аналитических мероприятий, проведенных </w:t>
      </w:r>
      <w:r w:rsidR="0012706A" w:rsidRPr="004821B5">
        <w:rPr>
          <w:sz w:val="28"/>
          <w:szCs w:val="28"/>
        </w:rPr>
        <w:t xml:space="preserve">КСП </w:t>
      </w:r>
      <w:r w:rsidR="0012706A" w:rsidRPr="004821B5">
        <w:rPr>
          <w:sz w:val="28"/>
          <w:szCs w:val="28"/>
        </w:rPr>
        <w:lastRenderedPageBreak/>
        <w:t>области</w:t>
      </w:r>
      <w:r w:rsidRPr="004821B5">
        <w:rPr>
          <w:sz w:val="28"/>
          <w:szCs w:val="28"/>
        </w:rPr>
        <w:t xml:space="preserve">, в части </w:t>
      </w:r>
      <w:bookmarkEnd w:id="4"/>
      <w:r w:rsidRPr="004821B5">
        <w:rPr>
          <w:sz w:val="28"/>
          <w:szCs w:val="28"/>
        </w:rPr>
        <w:t>планирования доходов областного бюджета.</w:t>
      </w:r>
    </w:p>
    <w:p w:rsidR="006817CC" w:rsidRPr="004821B5" w:rsidRDefault="00353CA6" w:rsidP="00F33A6B">
      <w:pPr>
        <w:pStyle w:val="22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3.9. </w:t>
      </w:r>
      <w:r w:rsidR="006817CC" w:rsidRPr="004821B5">
        <w:rPr>
          <w:sz w:val="28"/>
          <w:szCs w:val="28"/>
        </w:rPr>
        <w:t>Экспертиза расходной части законопроекта предусматрива</w:t>
      </w:r>
      <w:r w:rsidR="008161DB" w:rsidRPr="004821B5">
        <w:rPr>
          <w:sz w:val="28"/>
          <w:szCs w:val="28"/>
        </w:rPr>
        <w:t>ет</w:t>
      </w:r>
      <w:r w:rsidR="006817CC" w:rsidRPr="004821B5">
        <w:rPr>
          <w:sz w:val="28"/>
          <w:szCs w:val="28"/>
        </w:rPr>
        <w:t>:</w:t>
      </w:r>
    </w:p>
    <w:p w:rsidR="000D4E0F" w:rsidRPr="004821B5" w:rsidRDefault="00930C51" w:rsidP="00F33A6B">
      <w:pPr>
        <w:pStyle w:val="22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анализ расходов областного бюджета на предмет соответствия основным направлениям бюджетной политики Вологодской области, </w:t>
      </w:r>
    </w:p>
    <w:p w:rsidR="00353CA6" w:rsidRPr="004821B5" w:rsidRDefault="00353CA6" w:rsidP="00F33A6B">
      <w:pPr>
        <w:pStyle w:val="22"/>
        <w:shd w:val="clear" w:color="auto" w:fill="auto"/>
        <w:tabs>
          <w:tab w:val="left" w:pos="567"/>
          <w:tab w:val="left" w:pos="8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0D4E0F" w:rsidRPr="004821B5">
        <w:rPr>
          <w:sz w:val="28"/>
          <w:szCs w:val="28"/>
        </w:rPr>
        <w:t xml:space="preserve">оценку правильности отражения бюджетных ассигнований в соответствии со статьей 21 БК РФ и </w:t>
      </w:r>
      <w:r w:rsidR="00D61C25" w:rsidRPr="00D61C25">
        <w:rPr>
          <w:spacing w:val="-10"/>
          <w:sz w:val="28"/>
          <w:szCs w:val="28"/>
        </w:rPr>
        <w:t>приказ</w:t>
      </w:r>
      <w:r w:rsidR="00D61C25">
        <w:rPr>
          <w:spacing w:val="-10"/>
          <w:sz w:val="28"/>
          <w:szCs w:val="28"/>
        </w:rPr>
        <w:t>ами</w:t>
      </w:r>
      <w:r w:rsidR="00D61C25" w:rsidRPr="00D61C25">
        <w:rPr>
          <w:spacing w:val="-10"/>
          <w:sz w:val="28"/>
          <w:szCs w:val="28"/>
        </w:rPr>
        <w:t xml:space="preserve"> </w:t>
      </w:r>
      <w:r w:rsidR="00D61C25" w:rsidRPr="00D61C25">
        <w:rPr>
          <w:sz w:val="28"/>
          <w:szCs w:val="28"/>
        </w:rPr>
        <w:t>Министерства финансов Российской Федерации о порядке применения бюджетной классификации Российской Федерации</w:t>
      </w:r>
      <w:r w:rsidR="000D4E0F" w:rsidRPr="004821B5">
        <w:rPr>
          <w:sz w:val="28"/>
          <w:szCs w:val="28"/>
        </w:rPr>
        <w:t>;</w:t>
      </w:r>
    </w:p>
    <w:p w:rsidR="00353CA6" w:rsidRPr="004821B5" w:rsidRDefault="00353CA6" w:rsidP="00F33A6B">
      <w:pPr>
        <w:pStyle w:val="22"/>
        <w:shd w:val="clear" w:color="auto" w:fill="auto"/>
        <w:tabs>
          <w:tab w:val="left" w:pos="567"/>
          <w:tab w:val="left" w:pos="90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8161DB" w:rsidRPr="004821B5">
        <w:rPr>
          <w:sz w:val="28"/>
          <w:szCs w:val="28"/>
        </w:rPr>
        <w:t xml:space="preserve">анализ и оценку </w:t>
      </w:r>
      <w:r w:rsidR="006817CC" w:rsidRPr="004821B5">
        <w:rPr>
          <w:sz w:val="28"/>
          <w:szCs w:val="28"/>
        </w:rPr>
        <w:t>соблюдения условий формирования расходов бюджета в соответствии со стать</w:t>
      </w:r>
      <w:r w:rsidR="0095526D">
        <w:rPr>
          <w:sz w:val="28"/>
          <w:szCs w:val="28"/>
        </w:rPr>
        <w:t>ями</w:t>
      </w:r>
      <w:r w:rsidR="006817CC" w:rsidRPr="004821B5">
        <w:rPr>
          <w:sz w:val="28"/>
          <w:szCs w:val="28"/>
        </w:rPr>
        <w:t xml:space="preserve"> 65</w:t>
      </w:r>
      <w:r w:rsidR="0095526D">
        <w:rPr>
          <w:sz w:val="28"/>
          <w:szCs w:val="28"/>
        </w:rPr>
        <w:t xml:space="preserve"> и 87</w:t>
      </w:r>
      <w:r w:rsidR="006817CC" w:rsidRPr="004821B5">
        <w:rPr>
          <w:sz w:val="28"/>
          <w:szCs w:val="28"/>
        </w:rPr>
        <w:t xml:space="preserve"> БК РФ;</w:t>
      </w:r>
    </w:p>
    <w:p w:rsidR="001A31EF" w:rsidRDefault="00353CA6" w:rsidP="00F33A6B">
      <w:pPr>
        <w:pStyle w:val="22"/>
        <w:shd w:val="clear" w:color="auto" w:fill="auto"/>
        <w:tabs>
          <w:tab w:val="left" w:pos="567"/>
          <w:tab w:val="left" w:pos="90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 xml:space="preserve">- </w:t>
      </w:r>
      <w:r w:rsidR="001A31EF" w:rsidRPr="004821B5">
        <w:rPr>
          <w:sz w:val="28"/>
          <w:szCs w:val="28"/>
        </w:rPr>
        <w:t xml:space="preserve">сопоставление общего объема расходов, расходов по разделам классификации расходов, расходов на реализацию государственных программ в абсолютном выражении с объемами расходов, утвержденными законом об областном бюджете на текущий финансовый год, </w:t>
      </w:r>
      <w:r w:rsidR="004A23C7" w:rsidRPr="004821B5">
        <w:rPr>
          <w:sz w:val="28"/>
          <w:szCs w:val="28"/>
        </w:rPr>
        <w:t>ожидаемым исполнением в текущем финансовом году, фактическими расходами бюджета за текущий финансовый год, анализ основных факторов, влияющих на увеличение или сокращение объема расходов областного бюджета на очередной финансовый год и плановый период;</w:t>
      </w:r>
      <w:r w:rsidR="001A31EF" w:rsidRPr="004821B5">
        <w:rPr>
          <w:sz w:val="28"/>
          <w:szCs w:val="28"/>
        </w:rPr>
        <w:t xml:space="preserve"> </w:t>
      </w:r>
    </w:p>
    <w:p w:rsidR="0095526D" w:rsidRPr="0004012E" w:rsidRDefault="0095526D" w:rsidP="0095526D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821B5">
        <w:rPr>
          <w:sz w:val="28"/>
          <w:szCs w:val="28"/>
        </w:rPr>
        <w:t>- определение удельного веса расходов по разделам и подразделам классификации расходов</w:t>
      </w:r>
      <w:r w:rsidRPr="0004012E">
        <w:rPr>
          <w:sz w:val="28"/>
          <w:szCs w:val="28"/>
        </w:rPr>
        <w:t>, главным распорядителям бюджетных средств в общем объеме расходов;</w:t>
      </w:r>
    </w:p>
    <w:p w:rsidR="00353CA6" w:rsidRPr="0004012E" w:rsidRDefault="00353CA6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6817CC" w:rsidRPr="0004012E">
        <w:rPr>
          <w:sz w:val="28"/>
          <w:szCs w:val="28"/>
        </w:rPr>
        <w:t>анализ</w:t>
      </w:r>
      <w:r w:rsidR="008161DB" w:rsidRPr="0004012E">
        <w:rPr>
          <w:sz w:val="28"/>
          <w:szCs w:val="28"/>
        </w:rPr>
        <w:t xml:space="preserve"> и</w:t>
      </w:r>
      <w:r w:rsidR="006817CC" w:rsidRPr="0004012E">
        <w:rPr>
          <w:sz w:val="28"/>
          <w:szCs w:val="28"/>
        </w:rPr>
        <w:t xml:space="preserve"> оценку обоснованности объемов бюджетных ассигнований по разделам, подразделам, целевым статьям (государственным программам </w:t>
      </w:r>
      <w:r w:rsidR="0012706A" w:rsidRPr="0004012E">
        <w:rPr>
          <w:sz w:val="28"/>
          <w:szCs w:val="28"/>
        </w:rPr>
        <w:t>Вологодской</w:t>
      </w:r>
      <w:r w:rsidR="006817CC" w:rsidRPr="0004012E">
        <w:rPr>
          <w:sz w:val="28"/>
          <w:szCs w:val="28"/>
        </w:rPr>
        <w:t xml:space="preserve"> области и непрограммным направлениям деятельности), группам видов расходов на очередной финансовый год и на плановый период</w:t>
      </w:r>
      <w:r w:rsidR="004A23C7" w:rsidRPr="0004012E">
        <w:rPr>
          <w:sz w:val="28"/>
          <w:szCs w:val="28"/>
        </w:rPr>
        <w:t xml:space="preserve"> и по </w:t>
      </w:r>
      <w:r w:rsidR="006817CC" w:rsidRPr="0004012E">
        <w:rPr>
          <w:sz w:val="28"/>
          <w:szCs w:val="28"/>
        </w:rPr>
        <w:t>ведомственной структуре расходов бюджета;</w:t>
      </w:r>
    </w:p>
    <w:p w:rsidR="00E40F02" w:rsidRPr="0004012E" w:rsidRDefault="00E40F02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- наличие новых (исключенных) получателей и расходов на выполнение публичных обязательств областного бюджета и законность (обоснованность) их включения (исключения) в ведомственную структуру расходов;</w:t>
      </w:r>
    </w:p>
    <w:p w:rsidR="006817CC" w:rsidRPr="0004012E" w:rsidRDefault="00353CA6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6817CC" w:rsidRPr="0004012E">
        <w:rPr>
          <w:sz w:val="28"/>
          <w:szCs w:val="28"/>
        </w:rPr>
        <w:t>оценку объема условно утверждаемых расходов на плановый период, проверку соблюдения положений</w:t>
      </w:r>
      <w:r w:rsidR="004A23C7" w:rsidRPr="0004012E">
        <w:rPr>
          <w:sz w:val="28"/>
          <w:szCs w:val="28"/>
        </w:rPr>
        <w:t xml:space="preserve"> статья 184.1</w:t>
      </w:r>
      <w:r w:rsidR="006817CC" w:rsidRPr="0004012E">
        <w:rPr>
          <w:sz w:val="28"/>
          <w:szCs w:val="28"/>
        </w:rPr>
        <w:t xml:space="preserve"> БК РФ  о доле указанных расходов в общем объеме расходов бюджета;</w:t>
      </w:r>
    </w:p>
    <w:p w:rsidR="00353CA6" w:rsidRPr="0004012E" w:rsidRDefault="00353CA6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8161DB" w:rsidRPr="0004012E">
        <w:rPr>
          <w:sz w:val="28"/>
          <w:szCs w:val="28"/>
        </w:rPr>
        <w:t xml:space="preserve">оценку </w:t>
      </w:r>
      <w:r w:rsidR="006817CC" w:rsidRPr="0004012E">
        <w:rPr>
          <w:sz w:val="28"/>
          <w:szCs w:val="28"/>
        </w:rPr>
        <w:t>соблюдения требований к формированию резервных фондов, устан</w:t>
      </w:r>
      <w:r w:rsidRPr="0004012E">
        <w:rPr>
          <w:sz w:val="28"/>
          <w:szCs w:val="28"/>
        </w:rPr>
        <w:t xml:space="preserve">овленных статьями 81-81.1 БК РФ; </w:t>
      </w:r>
    </w:p>
    <w:p w:rsidR="006817CC" w:rsidRPr="0004012E" w:rsidRDefault="00353CA6" w:rsidP="003B244A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912118" w:rsidRPr="0004012E">
        <w:rPr>
          <w:sz w:val="28"/>
          <w:szCs w:val="28"/>
        </w:rPr>
        <w:t>анализ</w:t>
      </w:r>
      <w:r w:rsidR="006817CC" w:rsidRPr="0004012E">
        <w:rPr>
          <w:sz w:val="28"/>
          <w:szCs w:val="28"/>
        </w:rPr>
        <w:t xml:space="preserve"> объема бюджетных ассигнований, направляемых на исполнение публичных нормативных обязательств, включающий</w:t>
      </w:r>
      <w:r w:rsidR="003B244A" w:rsidRPr="0004012E">
        <w:rPr>
          <w:sz w:val="28"/>
          <w:szCs w:val="28"/>
        </w:rPr>
        <w:t xml:space="preserve"> </w:t>
      </w:r>
      <w:r w:rsidR="00912118" w:rsidRPr="0004012E">
        <w:rPr>
          <w:sz w:val="28"/>
          <w:szCs w:val="28"/>
        </w:rPr>
        <w:t xml:space="preserve">оценку </w:t>
      </w:r>
      <w:r w:rsidR="006817CC" w:rsidRPr="0004012E">
        <w:rPr>
          <w:sz w:val="28"/>
          <w:szCs w:val="28"/>
        </w:rPr>
        <w:t>полноты отражения в текстовой части законопроекта объема бюджетных ассигнований на их исполнение (статья 184.1 БК РФ);</w:t>
      </w:r>
    </w:p>
    <w:p w:rsidR="006817CC" w:rsidRPr="0004012E" w:rsidRDefault="00353CA6" w:rsidP="00F33A6B">
      <w:pPr>
        <w:pStyle w:val="22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 - </w:t>
      </w:r>
      <w:r w:rsidR="006817CC" w:rsidRPr="0004012E">
        <w:rPr>
          <w:sz w:val="28"/>
          <w:szCs w:val="28"/>
        </w:rPr>
        <w:t xml:space="preserve">анализ бюджетных ассигнований Дорожного фонда </w:t>
      </w:r>
      <w:r w:rsidR="0012706A" w:rsidRPr="0004012E">
        <w:rPr>
          <w:sz w:val="28"/>
          <w:szCs w:val="28"/>
        </w:rPr>
        <w:t>Вологодской области;</w:t>
      </w:r>
    </w:p>
    <w:p w:rsidR="00353CA6" w:rsidRPr="0004012E" w:rsidRDefault="00353CA6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 - </w:t>
      </w:r>
      <w:r w:rsidR="001852B9" w:rsidRPr="0004012E">
        <w:rPr>
          <w:sz w:val="28"/>
          <w:szCs w:val="28"/>
        </w:rPr>
        <w:t xml:space="preserve">оценку </w:t>
      </w:r>
      <w:r w:rsidR="006817CC" w:rsidRPr="0004012E">
        <w:rPr>
          <w:sz w:val="28"/>
          <w:szCs w:val="28"/>
        </w:rPr>
        <w:t xml:space="preserve">соответствия объема расходов на обслуживание государственного долга </w:t>
      </w:r>
      <w:r w:rsidR="0012706A" w:rsidRPr="0004012E">
        <w:rPr>
          <w:sz w:val="28"/>
          <w:szCs w:val="28"/>
        </w:rPr>
        <w:t xml:space="preserve">Вологодской </w:t>
      </w:r>
      <w:r w:rsidR="006817CC" w:rsidRPr="0004012E">
        <w:rPr>
          <w:sz w:val="28"/>
          <w:szCs w:val="28"/>
        </w:rPr>
        <w:t>области положениям статьи 111 БК РФ;</w:t>
      </w:r>
      <w:r w:rsidRPr="0004012E">
        <w:rPr>
          <w:sz w:val="28"/>
          <w:szCs w:val="28"/>
        </w:rPr>
        <w:t xml:space="preserve"> </w:t>
      </w:r>
    </w:p>
    <w:p w:rsidR="006817CC" w:rsidRPr="0004012E" w:rsidRDefault="00353CA6" w:rsidP="00F33A6B">
      <w:pPr>
        <w:pStyle w:val="22"/>
        <w:shd w:val="clear" w:color="auto" w:fill="auto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6817CC" w:rsidRPr="0004012E">
        <w:rPr>
          <w:sz w:val="28"/>
          <w:szCs w:val="28"/>
        </w:rPr>
        <w:t>анализ бюджетных ассигнований, предусмотренных на реализацию государственных программ, включающий:</w:t>
      </w:r>
    </w:p>
    <w:p w:rsidR="006817CC" w:rsidRPr="0004012E" w:rsidRDefault="006817CC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определение удельного веса программных расходов в общем объеме расходов бюджета и его динамику, структуру расходов на финансовое обеспечение государственных программ;</w:t>
      </w:r>
    </w:p>
    <w:p w:rsidR="006817CC" w:rsidRPr="0004012E" w:rsidRDefault="00114F8A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анализ объемов бюджетных ассигнований, предусмотренных законопроектом </w:t>
      </w:r>
      <w:r w:rsidR="006817CC" w:rsidRPr="0004012E">
        <w:rPr>
          <w:sz w:val="28"/>
          <w:szCs w:val="28"/>
        </w:rPr>
        <w:t xml:space="preserve">на реализацию государственных программ, </w:t>
      </w:r>
      <w:r w:rsidRPr="0004012E">
        <w:rPr>
          <w:sz w:val="28"/>
          <w:szCs w:val="28"/>
        </w:rPr>
        <w:t xml:space="preserve">в сравнении с </w:t>
      </w:r>
      <w:r w:rsidRPr="0004012E">
        <w:rPr>
          <w:sz w:val="28"/>
          <w:szCs w:val="28"/>
        </w:rPr>
        <w:lastRenderedPageBreak/>
        <w:t xml:space="preserve">показателями финансирования </w:t>
      </w:r>
      <w:r w:rsidR="006817CC" w:rsidRPr="0004012E">
        <w:rPr>
          <w:sz w:val="28"/>
          <w:szCs w:val="28"/>
        </w:rPr>
        <w:t>паспорт</w:t>
      </w:r>
      <w:r w:rsidRPr="0004012E">
        <w:rPr>
          <w:sz w:val="28"/>
          <w:szCs w:val="28"/>
        </w:rPr>
        <w:t>ов</w:t>
      </w:r>
      <w:r w:rsidR="006817CC" w:rsidRPr="0004012E">
        <w:rPr>
          <w:sz w:val="28"/>
          <w:szCs w:val="28"/>
        </w:rPr>
        <w:t xml:space="preserve"> государственных программ</w:t>
      </w:r>
      <w:r w:rsidRPr="0004012E">
        <w:rPr>
          <w:sz w:val="28"/>
          <w:szCs w:val="28"/>
        </w:rPr>
        <w:t xml:space="preserve"> (проектов государственных программ)</w:t>
      </w:r>
      <w:r w:rsidR="006817CC" w:rsidRPr="0004012E">
        <w:rPr>
          <w:sz w:val="28"/>
          <w:szCs w:val="28"/>
        </w:rPr>
        <w:t>,</w:t>
      </w:r>
      <w:r w:rsidRPr="0004012E">
        <w:rPr>
          <w:sz w:val="28"/>
          <w:szCs w:val="28"/>
        </w:rPr>
        <w:t xml:space="preserve"> показателями прогноза социально-экономического развития Вологодской области на очередной финансовый год и плановый период (при наличии сопоставимых показателей), данными, включенными главными распорядителями средств областного бюджета в обоснования бюджетных ассигнований при формировании областного бюджета</w:t>
      </w:r>
      <w:r w:rsidR="006817CC" w:rsidRPr="0004012E">
        <w:rPr>
          <w:sz w:val="28"/>
          <w:szCs w:val="28"/>
        </w:rPr>
        <w:t>;</w:t>
      </w:r>
    </w:p>
    <w:p w:rsidR="006817CC" w:rsidRDefault="006817CC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анализ законности и обоснованности включения расходов государстве</w:t>
      </w:r>
      <w:r w:rsidR="00912118" w:rsidRPr="0004012E">
        <w:rPr>
          <w:sz w:val="28"/>
          <w:szCs w:val="28"/>
        </w:rPr>
        <w:t>нных программ в расходы бюджета;</w:t>
      </w:r>
    </w:p>
    <w:p w:rsidR="00345EFA" w:rsidRPr="0004012E" w:rsidRDefault="00345EFA" w:rsidP="00345EFA">
      <w:pPr>
        <w:pStyle w:val="22"/>
        <w:shd w:val="clear" w:color="auto" w:fill="auto"/>
        <w:tabs>
          <w:tab w:val="left" w:pos="567"/>
        </w:tabs>
        <w:spacing w:after="0" w:line="240" w:lineRule="auto"/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302D">
        <w:rPr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анализ объемов бюджетных ассигнований, предусмотренных законопроектом на реализацию национальных проектов на территории Вологодской области;</w:t>
      </w:r>
    </w:p>
    <w:p w:rsidR="006817CC" w:rsidRPr="0004012E" w:rsidRDefault="00353CA6" w:rsidP="00F33A6B">
      <w:pPr>
        <w:pStyle w:val="22"/>
        <w:shd w:val="clear" w:color="auto" w:fill="auto"/>
        <w:tabs>
          <w:tab w:val="left" w:pos="567"/>
          <w:tab w:val="left" w:pos="8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6817CC" w:rsidRPr="0004012E">
        <w:rPr>
          <w:sz w:val="28"/>
          <w:szCs w:val="28"/>
        </w:rPr>
        <w:t>анализ межбюджетных трансфертов, включающий:</w:t>
      </w:r>
    </w:p>
    <w:p w:rsidR="006817CC" w:rsidRPr="0004012E" w:rsidRDefault="006817CC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анализ структуры межбюджетных трансфертов, их видов и</w:t>
      </w:r>
      <w:r w:rsidR="0012706A" w:rsidRPr="0004012E">
        <w:rPr>
          <w:sz w:val="28"/>
          <w:szCs w:val="28"/>
        </w:rPr>
        <w:t xml:space="preserve"> </w:t>
      </w:r>
      <w:r w:rsidRPr="0004012E">
        <w:rPr>
          <w:sz w:val="28"/>
          <w:szCs w:val="28"/>
        </w:rPr>
        <w:t>объемов;</w:t>
      </w:r>
    </w:p>
    <w:p w:rsidR="006817CC" w:rsidRPr="0004012E" w:rsidRDefault="00912118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оценку </w:t>
      </w:r>
      <w:r w:rsidR="006817CC" w:rsidRPr="0004012E">
        <w:rPr>
          <w:sz w:val="28"/>
          <w:szCs w:val="28"/>
        </w:rPr>
        <w:t xml:space="preserve">правильности расчетов объемов средств, предусмотренных в законопроекте для предоставления местным бюджетам и бюджетам государственных внебюджетных фондов (соблюдение утвержденных в установленном порядке методик расчета межбюджетных трансфертов; </w:t>
      </w:r>
      <w:r w:rsidR="003E29D4" w:rsidRPr="0004012E">
        <w:rPr>
          <w:sz w:val="28"/>
          <w:szCs w:val="28"/>
        </w:rPr>
        <w:t xml:space="preserve">реалистичность </w:t>
      </w:r>
      <w:r w:rsidR="006817CC" w:rsidRPr="0004012E">
        <w:rPr>
          <w:sz w:val="28"/>
          <w:szCs w:val="28"/>
        </w:rPr>
        <w:t>исходных показателей, использованных при расчете межбюджетных трансфертов; соответствие объемов межбюджетных трансфертов, осуществляемых за счет безвозмездных поступлений, аналогичным показателям, предусмотренным в доходной части законопроекта);</w:t>
      </w:r>
    </w:p>
    <w:p w:rsidR="006817CC" w:rsidRPr="0004012E" w:rsidRDefault="00912118" w:rsidP="00F33A6B">
      <w:pPr>
        <w:pStyle w:val="2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анализ </w:t>
      </w:r>
      <w:r w:rsidR="006817CC" w:rsidRPr="0004012E">
        <w:rPr>
          <w:sz w:val="28"/>
          <w:szCs w:val="28"/>
        </w:rPr>
        <w:t>соответствия форм межбюджетных трансфертов, планируемых в законопроекте к предоставлению из областного бюджета, формам, установленным стать</w:t>
      </w:r>
      <w:r w:rsidRPr="0004012E">
        <w:rPr>
          <w:sz w:val="28"/>
          <w:szCs w:val="28"/>
        </w:rPr>
        <w:t xml:space="preserve">ей </w:t>
      </w:r>
      <w:r w:rsidR="006624B4" w:rsidRPr="0004012E">
        <w:rPr>
          <w:sz w:val="28"/>
          <w:szCs w:val="28"/>
        </w:rPr>
        <w:t>135 БК РФ;</w:t>
      </w:r>
    </w:p>
    <w:p w:rsidR="006624B4" w:rsidRPr="0004012E" w:rsidRDefault="006624B4" w:rsidP="00F33A6B">
      <w:pPr>
        <w:pStyle w:val="afa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проверка соблюдения ограничений, предусмотренных в пункте 5 статьи 140 Бюджетного кодекса Российской Федерации по объему не распределенной между </w:t>
      </w:r>
      <w:r w:rsidRPr="000401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образованиями области субвенции местным бюджетам из областного бюджета, размер которой не должен превышать 5 процентов общего объема соответствующей субвенции;</w:t>
      </w:r>
    </w:p>
    <w:p w:rsidR="006624B4" w:rsidRPr="0004012E" w:rsidRDefault="006624B4" w:rsidP="00F33A6B">
      <w:pPr>
        <w:pStyle w:val="22"/>
        <w:shd w:val="clear" w:color="auto" w:fill="auto"/>
        <w:tabs>
          <w:tab w:val="left" w:pos="567"/>
          <w:tab w:val="left" w:pos="898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5" w:name="bookmark15"/>
      <w:r w:rsidRPr="0004012E">
        <w:rPr>
          <w:sz w:val="28"/>
          <w:szCs w:val="28"/>
        </w:rPr>
        <w:t>- анализ учета предложений КСП области по результатам контрольных и экспертно - аналитических мероприятий, проведенных КСП области, в части планирования расходов  областного бюджета.</w:t>
      </w:r>
    </w:p>
    <w:bookmarkEnd w:id="5"/>
    <w:p w:rsidR="00B94856" w:rsidRPr="0004012E" w:rsidRDefault="00B94856" w:rsidP="00F33A6B">
      <w:pPr>
        <w:pStyle w:val="13"/>
        <w:keepNext/>
        <w:keepLines/>
        <w:numPr>
          <w:ilvl w:val="1"/>
          <w:numId w:val="9"/>
        </w:numPr>
        <w:shd w:val="clear" w:color="auto" w:fill="auto"/>
        <w:tabs>
          <w:tab w:val="left" w:pos="1396"/>
          <w:tab w:val="left" w:pos="1709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04012E">
        <w:rPr>
          <w:b w:val="0"/>
          <w:sz w:val="28"/>
          <w:szCs w:val="28"/>
        </w:rPr>
        <w:t>Экспертиза источников финансирования дефицита бюджета</w:t>
      </w:r>
      <w:r w:rsidR="00B93D1B" w:rsidRPr="0004012E">
        <w:rPr>
          <w:b w:val="0"/>
          <w:sz w:val="28"/>
          <w:szCs w:val="28"/>
        </w:rPr>
        <w:t xml:space="preserve"> предусматривает: </w:t>
      </w:r>
    </w:p>
    <w:p w:rsidR="00D24F98" w:rsidRPr="0004012E" w:rsidRDefault="00D24F98" w:rsidP="00F33A6B">
      <w:pPr>
        <w:pStyle w:val="22"/>
        <w:shd w:val="clear" w:color="auto" w:fill="auto"/>
        <w:tabs>
          <w:tab w:val="left" w:pos="8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- оценку соблюдения ограничений размера дефицита бюджета, установленных статьей 92.1 БК РФ;</w:t>
      </w:r>
    </w:p>
    <w:p w:rsidR="00D24F98" w:rsidRPr="0004012E" w:rsidRDefault="00D24F98" w:rsidP="00F33A6B">
      <w:pPr>
        <w:pStyle w:val="22"/>
        <w:shd w:val="clear" w:color="auto" w:fill="auto"/>
        <w:tabs>
          <w:tab w:val="left" w:pos="8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D32357" w:rsidRPr="0004012E">
        <w:rPr>
          <w:sz w:val="28"/>
          <w:szCs w:val="28"/>
        </w:rPr>
        <w:t xml:space="preserve">оценку </w:t>
      </w:r>
      <w:r w:rsidRPr="0004012E">
        <w:rPr>
          <w:sz w:val="28"/>
          <w:szCs w:val="28"/>
        </w:rPr>
        <w:t>соблюдения требований статьи 93.1 Б</w:t>
      </w:r>
      <w:r w:rsidR="00D32357" w:rsidRPr="0004012E">
        <w:rPr>
          <w:sz w:val="28"/>
          <w:szCs w:val="28"/>
        </w:rPr>
        <w:t xml:space="preserve">К РФ </w:t>
      </w:r>
      <w:r w:rsidRPr="0004012E">
        <w:rPr>
          <w:sz w:val="28"/>
          <w:szCs w:val="28"/>
        </w:rPr>
        <w:t xml:space="preserve">в части норматива зачисления поступлений от продажи акций и иных форм участия в капитале, находящихся в собственности </w:t>
      </w:r>
      <w:r w:rsidRPr="0004012E">
        <w:rPr>
          <w:spacing w:val="-1"/>
          <w:sz w:val="28"/>
          <w:szCs w:val="28"/>
        </w:rPr>
        <w:t>В</w:t>
      </w:r>
      <w:r w:rsidR="00D32357" w:rsidRPr="0004012E">
        <w:rPr>
          <w:spacing w:val="-1"/>
          <w:sz w:val="28"/>
          <w:szCs w:val="28"/>
        </w:rPr>
        <w:t xml:space="preserve">ологодской </w:t>
      </w:r>
      <w:r w:rsidRPr="0004012E">
        <w:rPr>
          <w:spacing w:val="-1"/>
          <w:sz w:val="28"/>
          <w:szCs w:val="28"/>
        </w:rPr>
        <w:t xml:space="preserve">области, в </w:t>
      </w:r>
      <w:r w:rsidR="00D32357" w:rsidRPr="0004012E">
        <w:rPr>
          <w:spacing w:val="-1"/>
          <w:sz w:val="28"/>
          <w:szCs w:val="28"/>
        </w:rPr>
        <w:t xml:space="preserve">областной </w:t>
      </w:r>
      <w:r w:rsidRPr="0004012E">
        <w:rPr>
          <w:spacing w:val="-1"/>
          <w:sz w:val="28"/>
          <w:szCs w:val="28"/>
        </w:rPr>
        <w:t xml:space="preserve">бюджет </w:t>
      </w:r>
      <w:r w:rsidRPr="0004012E">
        <w:rPr>
          <w:sz w:val="28"/>
          <w:szCs w:val="28"/>
        </w:rPr>
        <w:t>(в случае отражения в законопроекте данных поступлений в составе источников финансирования дефицита бюджета);</w:t>
      </w:r>
    </w:p>
    <w:p w:rsidR="00D32357" w:rsidRPr="0004012E" w:rsidRDefault="00D32357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>- анализ соблюдения требований статей 93.2 и 93.3 БК РФ в части установления целей, условий, порядка и срока предоставления бюджетных кредитов из областного бюджета</w:t>
      </w:r>
      <w:r w:rsidRPr="0004012E">
        <w:rPr>
          <w:caps w:val="0"/>
          <w:spacing w:val="-1"/>
          <w:sz w:val="28"/>
          <w:szCs w:val="28"/>
        </w:rPr>
        <w:t xml:space="preserve">, а также размера платы за пользование бюджетным кредитом </w:t>
      </w:r>
      <w:r w:rsidRPr="0004012E">
        <w:rPr>
          <w:caps w:val="0"/>
          <w:sz w:val="28"/>
          <w:szCs w:val="28"/>
        </w:rPr>
        <w:t>(включая анализ обоснованности установления размера платы);</w:t>
      </w:r>
    </w:p>
    <w:p w:rsidR="008A5F9E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B94856" w:rsidRPr="0004012E">
        <w:rPr>
          <w:caps w:val="0"/>
          <w:sz w:val="28"/>
          <w:szCs w:val="28"/>
        </w:rPr>
        <w:t xml:space="preserve">анализ </w:t>
      </w:r>
      <w:r w:rsidR="00B93D1B" w:rsidRPr="0004012E">
        <w:rPr>
          <w:caps w:val="0"/>
          <w:sz w:val="28"/>
          <w:szCs w:val="28"/>
        </w:rPr>
        <w:t xml:space="preserve">структуры источников финансирования дефицита областного </w:t>
      </w:r>
      <w:r w:rsidR="00B93D1B" w:rsidRPr="0004012E">
        <w:rPr>
          <w:caps w:val="0"/>
          <w:sz w:val="28"/>
          <w:szCs w:val="28"/>
        </w:rPr>
        <w:lastRenderedPageBreak/>
        <w:t>бюджета, соблюдения положений статьи 95 БК РФ при определении состава источников финансирования дефицита областного бюджета;</w:t>
      </w:r>
    </w:p>
    <w:p w:rsidR="008A5F9E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B93D1B" w:rsidRPr="0004012E">
        <w:rPr>
          <w:caps w:val="0"/>
          <w:sz w:val="28"/>
          <w:szCs w:val="28"/>
        </w:rPr>
        <w:t xml:space="preserve">оценку </w:t>
      </w:r>
      <w:r w:rsidR="006817CC" w:rsidRPr="0004012E">
        <w:rPr>
          <w:caps w:val="0"/>
          <w:sz w:val="28"/>
          <w:szCs w:val="28"/>
        </w:rPr>
        <w:t>обоснованност</w:t>
      </w:r>
      <w:r w:rsidR="00B93D1B" w:rsidRPr="0004012E">
        <w:rPr>
          <w:caps w:val="0"/>
          <w:sz w:val="28"/>
          <w:szCs w:val="28"/>
        </w:rPr>
        <w:t>и</w:t>
      </w:r>
      <w:r w:rsidR="006817CC" w:rsidRPr="0004012E">
        <w:rPr>
          <w:caps w:val="0"/>
          <w:sz w:val="28"/>
          <w:szCs w:val="28"/>
        </w:rPr>
        <w:t xml:space="preserve"> привлечения средств из источников финансирования дефи</w:t>
      </w:r>
      <w:r w:rsidR="00074086" w:rsidRPr="0004012E">
        <w:rPr>
          <w:caps w:val="0"/>
          <w:sz w:val="28"/>
          <w:szCs w:val="28"/>
        </w:rPr>
        <w:t>цита областного бюджета</w:t>
      </w:r>
      <w:r w:rsidR="006817CC" w:rsidRPr="0004012E">
        <w:rPr>
          <w:caps w:val="0"/>
          <w:sz w:val="28"/>
          <w:szCs w:val="28"/>
        </w:rPr>
        <w:t>;</w:t>
      </w:r>
      <w:r w:rsidRPr="0004012E">
        <w:rPr>
          <w:caps w:val="0"/>
          <w:sz w:val="28"/>
          <w:szCs w:val="28"/>
        </w:rPr>
        <w:t xml:space="preserve"> </w:t>
      </w:r>
    </w:p>
    <w:p w:rsidR="006817CC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B93D1B" w:rsidRPr="0004012E">
        <w:rPr>
          <w:caps w:val="0"/>
          <w:sz w:val="28"/>
          <w:szCs w:val="28"/>
        </w:rPr>
        <w:t xml:space="preserve">проверку </w:t>
      </w:r>
      <w:r w:rsidR="006817CC" w:rsidRPr="0004012E">
        <w:rPr>
          <w:caps w:val="0"/>
          <w:sz w:val="28"/>
          <w:szCs w:val="28"/>
        </w:rPr>
        <w:t>наименовани</w:t>
      </w:r>
      <w:r w:rsidR="00B93D1B" w:rsidRPr="0004012E">
        <w:rPr>
          <w:caps w:val="0"/>
          <w:sz w:val="28"/>
          <w:szCs w:val="28"/>
        </w:rPr>
        <w:t>й</w:t>
      </w:r>
      <w:r w:rsidR="006817CC" w:rsidRPr="0004012E">
        <w:rPr>
          <w:caps w:val="0"/>
          <w:sz w:val="28"/>
          <w:szCs w:val="28"/>
        </w:rPr>
        <w:t xml:space="preserve"> и код</w:t>
      </w:r>
      <w:r w:rsidR="00B93D1B" w:rsidRPr="0004012E">
        <w:rPr>
          <w:caps w:val="0"/>
          <w:sz w:val="28"/>
          <w:szCs w:val="28"/>
        </w:rPr>
        <w:t>ов</w:t>
      </w:r>
      <w:r w:rsidR="006817CC" w:rsidRPr="0004012E">
        <w:rPr>
          <w:caps w:val="0"/>
          <w:sz w:val="28"/>
          <w:szCs w:val="28"/>
        </w:rPr>
        <w:t xml:space="preserve"> источников финансирования дефицита  на предмет их соответствия </w:t>
      </w:r>
      <w:r w:rsidR="00D61C25">
        <w:rPr>
          <w:caps w:val="0"/>
          <w:spacing w:val="-10"/>
          <w:sz w:val="28"/>
          <w:szCs w:val="28"/>
        </w:rPr>
        <w:t xml:space="preserve">приказам </w:t>
      </w:r>
      <w:r w:rsidR="00D61C25" w:rsidRPr="00D61C25">
        <w:rPr>
          <w:caps w:val="0"/>
          <w:sz w:val="28"/>
          <w:szCs w:val="28"/>
        </w:rPr>
        <w:t>Министерства финансов Российской Федерации о порядке применения бюджетной классификации Российской Федерации</w:t>
      </w:r>
      <w:r w:rsidR="006817CC" w:rsidRPr="0004012E">
        <w:rPr>
          <w:caps w:val="0"/>
          <w:sz w:val="28"/>
          <w:szCs w:val="28"/>
        </w:rPr>
        <w:t>.</w:t>
      </w:r>
    </w:p>
    <w:p w:rsidR="006817CC" w:rsidRPr="0004012E" w:rsidRDefault="006817CC" w:rsidP="00F33A6B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>Также необходимо провести анализ объемов средств, привлекаемых из источников финансирования дефицита областного бюджета,  в разрезе каждого источника.</w:t>
      </w:r>
    </w:p>
    <w:p w:rsidR="006817CC" w:rsidRPr="0004012E" w:rsidRDefault="006817CC" w:rsidP="00F33A6B">
      <w:pPr>
        <w:pStyle w:val="22"/>
        <w:numPr>
          <w:ilvl w:val="1"/>
          <w:numId w:val="9"/>
        </w:numPr>
        <w:shd w:val="clear" w:color="auto" w:fill="auto"/>
        <w:tabs>
          <w:tab w:val="left" w:pos="143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Экспертиза состояния государственного долга </w:t>
      </w:r>
      <w:r w:rsidR="00074086" w:rsidRPr="0004012E">
        <w:rPr>
          <w:sz w:val="28"/>
          <w:szCs w:val="28"/>
        </w:rPr>
        <w:t>Вологодской области</w:t>
      </w:r>
      <w:r w:rsidRPr="0004012E">
        <w:rPr>
          <w:sz w:val="28"/>
          <w:szCs w:val="28"/>
        </w:rPr>
        <w:t xml:space="preserve">  </w:t>
      </w:r>
      <w:r w:rsidR="00424BD6" w:rsidRPr="0004012E">
        <w:rPr>
          <w:sz w:val="28"/>
          <w:szCs w:val="28"/>
        </w:rPr>
        <w:t>включает</w:t>
      </w:r>
      <w:r w:rsidRPr="0004012E">
        <w:rPr>
          <w:sz w:val="28"/>
          <w:szCs w:val="28"/>
        </w:rPr>
        <w:t>:</w:t>
      </w:r>
    </w:p>
    <w:p w:rsidR="00424BD6" w:rsidRPr="0004012E" w:rsidRDefault="008A5F9E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3E29D4" w:rsidRPr="0004012E">
        <w:rPr>
          <w:sz w:val="28"/>
          <w:szCs w:val="28"/>
        </w:rPr>
        <w:t xml:space="preserve"> оценку направлений</w:t>
      </w:r>
      <w:r w:rsidR="00424BD6" w:rsidRPr="0004012E">
        <w:rPr>
          <w:sz w:val="28"/>
          <w:szCs w:val="28"/>
        </w:rPr>
        <w:t xml:space="preserve"> долговой политики Вологодской области;</w:t>
      </w:r>
    </w:p>
    <w:p w:rsidR="00424BD6" w:rsidRPr="0004012E" w:rsidRDefault="008A5F9E" w:rsidP="00F33A6B">
      <w:pPr>
        <w:pStyle w:val="22"/>
        <w:shd w:val="clear" w:color="auto" w:fill="auto"/>
        <w:tabs>
          <w:tab w:val="left" w:pos="8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424BD6" w:rsidRPr="0004012E">
        <w:rPr>
          <w:sz w:val="28"/>
          <w:szCs w:val="28"/>
        </w:rPr>
        <w:t>анализ структуры государственного долга и проверку соответствия долговых обязательств Вологодской области, предусмотренных законопроектом, положениям статьи 99 БК РФ;</w:t>
      </w:r>
    </w:p>
    <w:p w:rsidR="00AF5C85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AF5C85" w:rsidRPr="0004012E">
        <w:rPr>
          <w:caps w:val="0"/>
          <w:sz w:val="28"/>
          <w:szCs w:val="28"/>
        </w:rPr>
        <w:t>анализ  соблюдения требований части 2 статьи 103 БК РФ в части осуществления государственных заимствований Вологодской области в целях финансирования дефицита областного бюджета, а также погашения долговых обязательств области;</w:t>
      </w:r>
    </w:p>
    <w:p w:rsidR="00AF5C85" w:rsidRPr="0004012E" w:rsidRDefault="008A5F9E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AF5C85" w:rsidRPr="0004012E">
        <w:rPr>
          <w:sz w:val="28"/>
          <w:szCs w:val="28"/>
        </w:rPr>
        <w:t>оценку соответствия предельного объема заимствований Вологодской области положениям статьи 106 БК РФ;</w:t>
      </w:r>
    </w:p>
    <w:p w:rsidR="006817CC" w:rsidRPr="0004012E" w:rsidRDefault="008A5F9E" w:rsidP="00F33A6B">
      <w:pPr>
        <w:pStyle w:val="22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424BD6" w:rsidRPr="0004012E">
        <w:rPr>
          <w:sz w:val="28"/>
          <w:szCs w:val="28"/>
        </w:rPr>
        <w:t>оценку с</w:t>
      </w:r>
      <w:r w:rsidR="006817CC" w:rsidRPr="0004012E">
        <w:rPr>
          <w:sz w:val="28"/>
          <w:szCs w:val="28"/>
        </w:rPr>
        <w:t xml:space="preserve">оответствия предельного объема государственного долга </w:t>
      </w:r>
      <w:r w:rsidR="00074086" w:rsidRPr="0004012E">
        <w:rPr>
          <w:sz w:val="28"/>
          <w:szCs w:val="28"/>
        </w:rPr>
        <w:t xml:space="preserve">Вологодской </w:t>
      </w:r>
      <w:r w:rsidR="006817CC" w:rsidRPr="0004012E">
        <w:rPr>
          <w:sz w:val="28"/>
          <w:szCs w:val="28"/>
        </w:rPr>
        <w:t>области положениям статьи 107 БК РФ;</w:t>
      </w:r>
    </w:p>
    <w:p w:rsidR="006817CC" w:rsidRPr="0004012E" w:rsidRDefault="008A5F9E" w:rsidP="00F33A6B">
      <w:pPr>
        <w:pStyle w:val="22"/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012E">
        <w:rPr>
          <w:sz w:val="28"/>
          <w:szCs w:val="28"/>
        </w:rPr>
        <w:t xml:space="preserve">- </w:t>
      </w:r>
      <w:r w:rsidR="006817CC" w:rsidRPr="0004012E">
        <w:rPr>
          <w:sz w:val="28"/>
          <w:szCs w:val="28"/>
        </w:rPr>
        <w:t xml:space="preserve">оценку верхнего предела государственного внутреннего долга </w:t>
      </w:r>
      <w:r w:rsidR="00074086" w:rsidRPr="0004012E">
        <w:rPr>
          <w:sz w:val="28"/>
          <w:szCs w:val="28"/>
        </w:rPr>
        <w:t xml:space="preserve">Вологодской области </w:t>
      </w:r>
      <w:r w:rsidR="006817CC" w:rsidRPr="0004012E">
        <w:rPr>
          <w:sz w:val="28"/>
          <w:szCs w:val="28"/>
        </w:rPr>
        <w:t>по состоянию на 1 января очередного финансового года и планового периода;</w:t>
      </w:r>
    </w:p>
    <w:p w:rsidR="00AF5C85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AF5C85" w:rsidRPr="0004012E">
        <w:rPr>
          <w:caps w:val="0"/>
          <w:sz w:val="28"/>
          <w:szCs w:val="28"/>
        </w:rPr>
        <w:t>проверку соблюдения требований статьи 110.1 БК РФ, в соответствии с которой программа государственных внутренних заимствований должна являться приложением к законопроекту</w:t>
      </w:r>
      <w:r w:rsidR="00AF5C85" w:rsidRPr="0004012E">
        <w:rPr>
          <w:sz w:val="28"/>
          <w:szCs w:val="28"/>
        </w:rPr>
        <w:t>;</w:t>
      </w:r>
    </w:p>
    <w:p w:rsidR="00AF5C85" w:rsidRPr="0004012E" w:rsidRDefault="008A5F9E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AF5C85" w:rsidRPr="0004012E">
        <w:rPr>
          <w:caps w:val="0"/>
          <w:sz w:val="28"/>
          <w:szCs w:val="28"/>
        </w:rPr>
        <w:t>проверку соблюдения требований статьи 110.2 БК РФ, в соответствии с которой программа государственных гарантий должна являться приложением к законопроекту</w:t>
      </w:r>
      <w:r w:rsidR="00AF5C85" w:rsidRPr="0004012E">
        <w:rPr>
          <w:caps w:val="0"/>
          <w:spacing w:val="-1"/>
          <w:sz w:val="28"/>
          <w:szCs w:val="28"/>
        </w:rPr>
        <w:t xml:space="preserve">, а также соблюдения требований к </w:t>
      </w:r>
      <w:r w:rsidR="00AF5C85" w:rsidRPr="0004012E">
        <w:rPr>
          <w:caps w:val="0"/>
          <w:sz w:val="28"/>
          <w:szCs w:val="28"/>
        </w:rPr>
        <w:t>структуре программы госуда</w:t>
      </w:r>
      <w:r w:rsidR="009E3417" w:rsidRPr="0004012E">
        <w:rPr>
          <w:caps w:val="0"/>
          <w:sz w:val="28"/>
          <w:szCs w:val="28"/>
        </w:rPr>
        <w:t>р</w:t>
      </w:r>
      <w:r w:rsidR="00AF5C85" w:rsidRPr="0004012E">
        <w:rPr>
          <w:caps w:val="0"/>
          <w:sz w:val="28"/>
          <w:szCs w:val="28"/>
        </w:rPr>
        <w:t>ственных гарантий области;</w:t>
      </w:r>
    </w:p>
    <w:p w:rsidR="006817CC" w:rsidRPr="0004012E" w:rsidRDefault="008A5F9E" w:rsidP="00F33A6B">
      <w:pPr>
        <w:pStyle w:val="22"/>
        <w:shd w:val="clear" w:color="auto" w:fill="auto"/>
        <w:tabs>
          <w:tab w:val="left" w:pos="898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6" w:name="bookmark17"/>
      <w:r w:rsidRPr="0004012E">
        <w:rPr>
          <w:sz w:val="28"/>
          <w:szCs w:val="28"/>
        </w:rPr>
        <w:t xml:space="preserve">- </w:t>
      </w:r>
      <w:r w:rsidR="008A17C0" w:rsidRPr="0004012E">
        <w:rPr>
          <w:sz w:val="28"/>
          <w:szCs w:val="28"/>
        </w:rPr>
        <w:t>оценк</w:t>
      </w:r>
      <w:r w:rsidR="00AF5C85" w:rsidRPr="0004012E">
        <w:rPr>
          <w:sz w:val="28"/>
          <w:szCs w:val="28"/>
        </w:rPr>
        <w:t>у</w:t>
      </w:r>
      <w:r w:rsidR="008A17C0" w:rsidRPr="0004012E">
        <w:rPr>
          <w:sz w:val="28"/>
          <w:szCs w:val="28"/>
        </w:rPr>
        <w:t xml:space="preserve"> </w:t>
      </w:r>
      <w:r w:rsidR="006817CC" w:rsidRPr="0004012E">
        <w:rPr>
          <w:sz w:val="28"/>
          <w:szCs w:val="28"/>
        </w:rPr>
        <w:t xml:space="preserve">полноты отражения поступлений средств от заимствований, погашения государственного долга </w:t>
      </w:r>
      <w:r w:rsidR="00074086" w:rsidRPr="0004012E">
        <w:rPr>
          <w:sz w:val="28"/>
          <w:szCs w:val="28"/>
        </w:rPr>
        <w:t>Вологодской</w:t>
      </w:r>
      <w:r w:rsidR="006817CC" w:rsidRPr="0004012E">
        <w:rPr>
          <w:sz w:val="28"/>
          <w:szCs w:val="28"/>
        </w:rPr>
        <w:t xml:space="preserve"> области в соответствии с положениями статьи 113 БК РФ</w:t>
      </w:r>
      <w:bookmarkEnd w:id="6"/>
      <w:r w:rsidR="009E3417" w:rsidRPr="0004012E">
        <w:rPr>
          <w:sz w:val="28"/>
          <w:szCs w:val="28"/>
        </w:rPr>
        <w:t>;</w:t>
      </w:r>
    </w:p>
    <w:p w:rsidR="009E3417" w:rsidRPr="0004012E" w:rsidRDefault="00610A28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- </w:t>
      </w:r>
      <w:r w:rsidR="009E3417" w:rsidRPr="0004012E">
        <w:rPr>
          <w:caps w:val="0"/>
          <w:sz w:val="28"/>
          <w:szCs w:val="28"/>
        </w:rPr>
        <w:t xml:space="preserve">анализ динамики предельного размера государственного долга (на 1 января года, следующего за очередным финансовым годом и каждым годом планового периода), расходов на обслуживание государственного долга на очередной финансовый год и плановый период по сравнению с аналогичными показателями за отчетный финансовый год, </w:t>
      </w:r>
      <w:r w:rsidR="009E3417" w:rsidRPr="0004012E">
        <w:rPr>
          <w:caps w:val="0"/>
          <w:spacing w:val="-1"/>
          <w:sz w:val="28"/>
          <w:szCs w:val="28"/>
        </w:rPr>
        <w:t xml:space="preserve">утвержденными законом об областном бюджете на очередной финансовый </w:t>
      </w:r>
      <w:r w:rsidR="009E3417" w:rsidRPr="0004012E">
        <w:rPr>
          <w:caps w:val="0"/>
          <w:sz w:val="28"/>
          <w:szCs w:val="28"/>
        </w:rPr>
        <w:t>год, ожидаемыми показателями исполнения за текущий финансовый год.</w:t>
      </w:r>
    </w:p>
    <w:p w:rsidR="00610A28" w:rsidRPr="0004012E" w:rsidRDefault="00610A28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lastRenderedPageBreak/>
        <w:t>3.12. На заключительном этапе проведения экспертизы осуществляется п</w:t>
      </w:r>
      <w:bookmarkStart w:id="7" w:name="_Toc505779098"/>
      <w:r w:rsidR="006817CC" w:rsidRPr="0004012E">
        <w:rPr>
          <w:caps w:val="0"/>
          <w:sz w:val="28"/>
          <w:szCs w:val="28"/>
        </w:rPr>
        <w:t>одготовка Заключения на законопроект</w:t>
      </w:r>
      <w:bookmarkEnd w:id="7"/>
      <w:r w:rsidRPr="0004012E">
        <w:rPr>
          <w:bCs/>
          <w:caps w:val="0"/>
          <w:sz w:val="28"/>
          <w:szCs w:val="28"/>
        </w:rPr>
        <w:t xml:space="preserve"> и направление его в Законодательное Собрание Вологодской области и Правительство Вологодской области.</w:t>
      </w:r>
    </w:p>
    <w:p w:rsidR="00610A28" w:rsidRPr="0004012E" w:rsidRDefault="00610A28" w:rsidP="00F33A6B">
      <w:pPr>
        <w:shd w:val="clear" w:color="auto" w:fill="FFFFFF"/>
        <w:tabs>
          <w:tab w:val="left" w:pos="1018"/>
        </w:tabs>
        <w:rPr>
          <w:bCs/>
          <w:sz w:val="28"/>
          <w:szCs w:val="28"/>
        </w:rPr>
      </w:pPr>
    </w:p>
    <w:p w:rsidR="00610A28" w:rsidRPr="0004012E" w:rsidRDefault="00610A28" w:rsidP="00F33A6B">
      <w:pPr>
        <w:shd w:val="clear" w:color="auto" w:fill="FFFFFF"/>
        <w:tabs>
          <w:tab w:val="left" w:pos="1018"/>
        </w:tabs>
        <w:jc w:val="center"/>
        <w:rPr>
          <w:b/>
          <w:bCs/>
          <w:caps w:val="0"/>
          <w:sz w:val="28"/>
          <w:szCs w:val="28"/>
        </w:rPr>
      </w:pPr>
      <w:r w:rsidRPr="0004012E">
        <w:rPr>
          <w:b/>
          <w:bCs/>
          <w:caps w:val="0"/>
          <w:sz w:val="28"/>
          <w:szCs w:val="28"/>
        </w:rPr>
        <w:t>4. </w:t>
      </w:r>
      <w:r w:rsidR="0079568C" w:rsidRPr="0004012E">
        <w:rPr>
          <w:b/>
          <w:bCs/>
          <w:caps w:val="0"/>
          <w:sz w:val="28"/>
          <w:szCs w:val="28"/>
        </w:rPr>
        <w:t xml:space="preserve">Оформление результатов экспертизы </w:t>
      </w:r>
      <w:r w:rsidR="004821B5" w:rsidRPr="0004012E">
        <w:rPr>
          <w:b/>
          <w:caps w:val="0"/>
          <w:sz w:val="28"/>
          <w:szCs w:val="28"/>
        </w:rPr>
        <w:t>законопроект</w:t>
      </w:r>
      <w:r w:rsidR="0079568C" w:rsidRPr="0004012E">
        <w:rPr>
          <w:b/>
          <w:caps w:val="0"/>
          <w:sz w:val="28"/>
          <w:szCs w:val="28"/>
        </w:rPr>
        <w:t>а</w:t>
      </w:r>
      <w:r w:rsidRPr="0004012E">
        <w:rPr>
          <w:b/>
          <w:bCs/>
          <w:caps w:val="0"/>
          <w:sz w:val="28"/>
          <w:szCs w:val="28"/>
        </w:rPr>
        <w:t xml:space="preserve"> </w:t>
      </w:r>
    </w:p>
    <w:p w:rsidR="006817CC" w:rsidRPr="0004012E" w:rsidRDefault="006817CC" w:rsidP="00F33A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</w:p>
    <w:p w:rsidR="005B7F8E" w:rsidRPr="0004012E" w:rsidRDefault="005B7F8E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12E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0907B8" w:rsidRPr="0004012E">
        <w:rPr>
          <w:rFonts w:ascii="Times New Roman" w:hAnsi="Times New Roman" w:cs="Times New Roman"/>
          <w:bCs/>
          <w:sz w:val="28"/>
          <w:szCs w:val="28"/>
        </w:rPr>
        <w:t xml:space="preserve">Экспертиза законопроекта </w:t>
      </w:r>
      <w:r w:rsidRPr="0004012E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731D64" w:rsidRPr="0004012E">
        <w:rPr>
          <w:rFonts w:ascii="Times New Roman" w:hAnsi="Times New Roman" w:cs="Times New Roman"/>
          <w:bCs/>
          <w:sz w:val="28"/>
          <w:szCs w:val="28"/>
        </w:rPr>
        <w:t>специалистами КСП области в рамках должностных обязанностей</w:t>
      </w:r>
      <w:r w:rsidR="000907B8" w:rsidRPr="0004012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4012E">
        <w:rPr>
          <w:rFonts w:ascii="Times New Roman" w:hAnsi="Times New Roman" w:cs="Times New Roman"/>
          <w:bCs/>
          <w:sz w:val="28"/>
          <w:szCs w:val="28"/>
        </w:rPr>
        <w:t>в соответствии с внутренним организационно-распорядительным документом КСП области.</w:t>
      </w:r>
      <w:r w:rsidR="000907B8" w:rsidRPr="0004012E">
        <w:rPr>
          <w:rFonts w:ascii="Times New Roman" w:hAnsi="Times New Roman" w:cs="Times New Roman"/>
          <w:bCs/>
          <w:sz w:val="28"/>
          <w:szCs w:val="28"/>
        </w:rPr>
        <w:t xml:space="preserve"> Свод информации </w:t>
      </w:r>
      <w:r w:rsidR="003558B6" w:rsidRPr="000401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9568C" w:rsidRPr="0004012E">
        <w:rPr>
          <w:rFonts w:ascii="Times New Roman" w:hAnsi="Times New Roman" w:cs="Times New Roman"/>
          <w:bCs/>
          <w:sz w:val="28"/>
          <w:szCs w:val="28"/>
        </w:rPr>
        <w:t xml:space="preserve">результатам экспертизы </w:t>
      </w:r>
      <w:r w:rsidR="003558B6" w:rsidRPr="0004012E">
        <w:rPr>
          <w:rFonts w:ascii="Times New Roman" w:hAnsi="Times New Roman" w:cs="Times New Roman"/>
          <w:bCs/>
          <w:sz w:val="28"/>
          <w:szCs w:val="28"/>
        </w:rPr>
        <w:t>осуществляет аудитор КСП области</w:t>
      </w:r>
      <w:r w:rsidR="000907B8" w:rsidRPr="0004012E">
        <w:rPr>
          <w:rFonts w:ascii="Times New Roman" w:hAnsi="Times New Roman" w:cs="Times New Roman"/>
          <w:bCs/>
          <w:sz w:val="28"/>
          <w:szCs w:val="28"/>
        </w:rPr>
        <w:t xml:space="preserve">, ответственный за подготовку </w:t>
      </w:r>
      <w:r w:rsidR="003558B6" w:rsidRPr="0004012E">
        <w:rPr>
          <w:rFonts w:ascii="Times New Roman" w:hAnsi="Times New Roman" w:cs="Times New Roman"/>
          <w:bCs/>
          <w:sz w:val="28"/>
          <w:szCs w:val="28"/>
        </w:rPr>
        <w:t>Заключения на законопроект.</w:t>
      </w:r>
    </w:p>
    <w:p w:rsidR="005B7F8E" w:rsidRPr="0004012E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8" w:name="bookmark19"/>
      <w:r w:rsidRPr="0004012E">
        <w:rPr>
          <w:sz w:val="28"/>
          <w:szCs w:val="28"/>
        </w:rPr>
        <w:t>4.2. Заключение не должно содержать политических оценок решений, принятых органами законодательной и исполнительной власти Вологодской области.</w:t>
      </w:r>
      <w:bookmarkEnd w:id="8"/>
    </w:p>
    <w:p w:rsidR="005B7F8E" w:rsidRPr="0004012E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4012E">
        <w:rPr>
          <w:caps/>
          <w:sz w:val="28"/>
          <w:szCs w:val="28"/>
        </w:rPr>
        <w:t>4</w:t>
      </w:r>
      <w:r w:rsidR="009E3417" w:rsidRPr="0004012E">
        <w:rPr>
          <w:sz w:val="28"/>
          <w:szCs w:val="28"/>
        </w:rPr>
        <w:t>.</w:t>
      </w:r>
      <w:r w:rsidRPr="0004012E">
        <w:rPr>
          <w:sz w:val="28"/>
          <w:szCs w:val="28"/>
        </w:rPr>
        <w:t>3</w:t>
      </w:r>
      <w:r w:rsidR="009E3417" w:rsidRPr="0004012E">
        <w:rPr>
          <w:sz w:val="28"/>
          <w:szCs w:val="28"/>
        </w:rPr>
        <w:t>.</w:t>
      </w:r>
      <w:r w:rsidR="009E3417" w:rsidRPr="0004012E">
        <w:rPr>
          <w:sz w:val="28"/>
          <w:szCs w:val="28"/>
        </w:rPr>
        <w:tab/>
        <w:t>Заключение формируется в соответствии с примерной структурой</w:t>
      </w:r>
      <w:r w:rsidRPr="0004012E">
        <w:rPr>
          <w:caps/>
          <w:sz w:val="28"/>
          <w:szCs w:val="28"/>
        </w:rPr>
        <w:t xml:space="preserve"> </w:t>
      </w:r>
      <w:r w:rsidRPr="0004012E">
        <w:rPr>
          <w:sz w:val="28"/>
          <w:szCs w:val="28"/>
        </w:rPr>
        <w:t xml:space="preserve">согласно приложению  к Стандарту. Структура Заключения может быть изменена </w:t>
      </w:r>
      <w:r w:rsidR="00B84208" w:rsidRPr="0004012E">
        <w:rPr>
          <w:sz w:val="28"/>
          <w:szCs w:val="28"/>
        </w:rPr>
        <w:t>при изменении структуры законопроекта</w:t>
      </w:r>
      <w:r w:rsidR="0079568C" w:rsidRPr="0004012E">
        <w:rPr>
          <w:sz w:val="28"/>
          <w:szCs w:val="28"/>
        </w:rPr>
        <w:t>,</w:t>
      </w:r>
      <w:r w:rsidR="00B84208" w:rsidRPr="0004012E">
        <w:rPr>
          <w:sz w:val="28"/>
          <w:szCs w:val="28"/>
        </w:rPr>
        <w:t xml:space="preserve"> </w:t>
      </w:r>
      <w:r w:rsidRPr="0004012E">
        <w:rPr>
          <w:sz w:val="28"/>
          <w:szCs w:val="28"/>
        </w:rPr>
        <w:t>с учетом новых направлений анализа</w:t>
      </w:r>
      <w:r w:rsidR="00B84208" w:rsidRPr="0004012E">
        <w:rPr>
          <w:sz w:val="28"/>
          <w:szCs w:val="28"/>
        </w:rPr>
        <w:t xml:space="preserve"> </w:t>
      </w:r>
      <w:r w:rsidRPr="0004012E">
        <w:rPr>
          <w:sz w:val="28"/>
          <w:szCs w:val="28"/>
        </w:rPr>
        <w:t>и оценки</w:t>
      </w:r>
      <w:r w:rsidR="003558B6" w:rsidRPr="0004012E">
        <w:rPr>
          <w:sz w:val="28"/>
          <w:szCs w:val="28"/>
        </w:rPr>
        <w:t>, что отражается</w:t>
      </w:r>
      <w:r w:rsidR="003558B6" w:rsidRPr="0004012E">
        <w:rPr>
          <w:bCs/>
          <w:sz w:val="28"/>
          <w:szCs w:val="28"/>
        </w:rPr>
        <w:t xml:space="preserve"> во внутреннем организационно-распорядительном документе КСП области</w:t>
      </w:r>
      <w:r w:rsidRPr="0004012E">
        <w:rPr>
          <w:sz w:val="28"/>
          <w:szCs w:val="28"/>
        </w:rPr>
        <w:t>.</w:t>
      </w:r>
    </w:p>
    <w:p w:rsidR="00027BD4" w:rsidRPr="0004012E" w:rsidRDefault="005B7F8E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04012E">
        <w:rPr>
          <w:bCs/>
          <w:caps w:val="0"/>
          <w:sz w:val="28"/>
          <w:szCs w:val="28"/>
        </w:rPr>
        <w:t xml:space="preserve">4.4. Заключение </w:t>
      </w:r>
      <w:r w:rsidR="003B244A" w:rsidRPr="0004012E">
        <w:rPr>
          <w:bCs/>
          <w:caps w:val="0"/>
          <w:sz w:val="28"/>
          <w:szCs w:val="28"/>
        </w:rPr>
        <w:t xml:space="preserve">за </w:t>
      </w:r>
      <w:r w:rsidRPr="0004012E">
        <w:rPr>
          <w:bCs/>
          <w:caps w:val="0"/>
          <w:sz w:val="28"/>
          <w:szCs w:val="28"/>
        </w:rPr>
        <w:t>подпис</w:t>
      </w:r>
      <w:r w:rsidR="003B244A" w:rsidRPr="0004012E">
        <w:rPr>
          <w:bCs/>
          <w:caps w:val="0"/>
          <w:sz w:val="28"/>
          <w:szCs w:val="28"/>
        </w:rPr>
        <w:t>ью</w:t>
      </w:r>
      <w:r w:rsidRPr="0004012E">
        <w:rPr>
          <w:bCs/>
          <w:caps w:val="0"/>
          <w:sz w:val="28"/>
          <w:szCs w:val="28"/>
        </w:rPr>
        <w:t xml:space="preserve"> аудиторо</w:t>
      </w:r>
      <w:r w:rsidR="003B244A" w:rsidRPr="0004012E">
        <w:rPr>
          <w:bCs/>
          <w:caps w:val="0"/>
          <w:sz w:val="28"/>
          <w:szCs w:val="28"/>
        </w:rPr>
        <w:t xml:space="preserve">в КСП области </w:t>
      </w:r>
      <w:r w:rsidR="003558B6" w:rsidRPr="0004012E">
        <w:rPr>
          <w:bCs/>
          <w:caps w:val="0"/>
          <w:sz w:val="28"/>
          <w:szCs w:val="28"/>
        </w:rPr>
        <w:t>вносится</w:t>
      </w:r>
      <w:r w:rsidR="00027BD4" w:rsidRPr="0004012E">
        <w:rPr>
          <w:bCs/>
          <w:caps w:val="0"/>
          <w:sz w:val="28"/>
          <w:szCs w:val="28"/>
        </w:rPr>
        <w:t xml:space="preserve"> </w:t>
      </w:r>
      <w:r w:rsidR="003558B6" w:rsidRPr="0004012E">
        <w:rPr>
          <w:bCs/>
          <w:caps w:val="0"/>
          <w:sz w:val="28"/>
          <w:szCs w:val="28"/>
        </w:rPr>
        <w:t xml:space="preserve">на рассмотрение </w:t>
      </w:r>
      <w:r w:rsidRPr="0004012E">
        <w:rPr>
          <w:bCs/>
          <w:caps w:val="0"/>
          <w:sz w:val="28"/>
          <w:szCs w:val="28"/>
        </w:rPr>
        <w:t>коллеги</w:t>
      </w:r>
      <w:r w:rsidR="003558B6" w:rsidRPr="0004012E">
        <w:rPr>
          <w:bCs/>
          <w:caps w:val="0"/>
          <w:sz w:val="28"/>
          <w:szCs w:val="28"/>
        </w:rPr>
        <w:t>и</w:t>
      </w:r>
      <w:r w:rsidRPr="0004012E">
        <w:rPr>
          <w:bCs/>
          <w:caps w:val="0"/>
          <w:sz w:val="28"/>
          <w:szCs w:val="28"/>
        </w:rPr>
        <w:t xml:space="preserve"> КСП области</w:t>
      </w:r>
      <w:r w:rsidR="00027BD4" w:rsidRPr="0004012E">
        <w:rPr>
          <w:bCs/>
          <w:caps w:val="0"/>
          <w:sz w:val="28"/>
          <w:szCs w:val="28"/>
        </w:rPr>
        <w:t>.</w:t>
      </w:r>
    </w:p>
    <w:p w:rsidR="005B7F8E" w:rsidRPr="00345EFA" w:rsidRDefault="00027BD4" w:rsidP="00F33A6B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345EFA">
        <w:rPr>
          <w:caps w:val="0"/>
          <w:sz w:val="28"/>
          <w:szCs w:val="28"/>
        </w:rPr>
        <w:t xml:space="preserve">4.5. </w:t>
      </w:r>
      <w:r w:rsidR="00345EFA" w:rsidRPr="00345EFA">
        <w:rPr>
          <w:caps w:val="0"/>
          <w:sz w:val="28"/>
          <w:szCs w:val="28"/>
        </w:rPr>
        <w:t>После утверждения коллегией КСП области Заключение направляется депутатам Законодательного Собрания области, в комитет по бюджету и налогам и Правительству области</w:t>
      </w:r>
      <w:r w:rsidR="005B7F8E" w:rsidRPr="00345EFA">
        <w:rPr>
          <w:caps w:val="0"/>
          <w:sz w:val="28"/>
          <w:szCs w:val="28"/>
        </w:rPr>
        <w:t>.</w:t>
      </w:r>
    </w:p>
    <w:p w:rsidR="00B84208" w:rsidRPr="00345EFA" w:rsidRDefault="00345EFA" w:rsidP="00F33A6B">
      <w:pPr>
        <w:shd w:val="clear" w:color="auto" w:fill="FFFFFF"/>
        <w:tabs>
          <w:tab w:val="left" w:pos="1018"/>
        </w:tabs>
        <w:ind w:firstLine="709"/>
        <w:jc w:val="both"/>
        <w:rPr>
          <w:caps w:val="0"/>
          <w:sz w:val="28"/>
          <w:szCs w:val="28"/>
        </w:rPr>
      </w:pPr>
      <w:r w:rsidRPr="00345EFA">
        <w:rPr>
          <w:caps w:val="0"/>
          <w:sz w:val="28"/>
          <w:szCs w:val="28"/>
        </w:rPr>
        <w:t>4.6. Контроль за исполнением документов, принятых по результатам проведения экспертизы законопроекта,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731D64" w:rsidRPr="0004012E" w:rsidRDefault="00731D64" w:rsidP="00F33A6B">
      <w:pPr>
        <w:jc w:val="right"/>
        <w:rPr>
          <w:bCs/>
          <w:caps w:val="0"/>
          <w:sz w:val="28"/>
          <w:szCs w:val="28"/>
        </w:rPr>
      </w:pPr>
    </w:p>
    <w:p w:rsidR="00731D64" w:rsidRPr="0004012E" w:rsidRDefault="00731D64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3B244A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C5302D" w:rsidRDefault="00C5302D" w:rsidP="00F33A6B">
      <w:pPr>
        <w:jc w:val="right"/>
        <w:rPr>
          <w:bCs/>
          <w:caps w:val="0"/>
          <w:sz w:val="28"/>
          <w:szCs w:val="28"/>
        </w:rPr>
      </w:pPr>
    </w:p>
    <w:p w:rsidR="00C5302D" w:rsidRDefault="00C5302D" w:rsidP="00F33A6B">
      <w:pPr>
        <w:jc w:val="right"/>
        <w:rPr>
          <w:bCs/>
          <w:caps w:val="0"/>
          <w:sz w:val="28"/>
          <w:szCs w:val="28"/>
        </w:rPr>
      </w:pPr>
    </w:p>
    <w:p w:rsidR="00C5302D" w:rsidRDefault="00C5302D" w:rsidP="00F33A6B">
      <w:pPr>
        <w:jc w:val="right"/>
        <w:rPr>
          <w:bCs/>
          <w:caps w:val="0"/>
          <w:sz w:val="28"/>
          <w:szCs w:val="28"/>
        </w:rPr>
      </w:pPr>
    </w:p>
    <w:p w:rsidR="00C5302D" w:rsidRDefault="00C5302D" w:rsidP="00F33A6B">
      <w:pPr>
        <w:jc w:val="right"/>
        <w:rPr>
          <w:bCs/>
          <w:caps w:val="0"/>
          <w:sz w:val="28"/>
          <w:szCs w:val="28"/>
        </w:rPr>
      </w:pPr>
    </w:p>
    <w:p w:rsidR="00C5302D" w:rsidRPr="0004012E" w:rsidRDefault="00C5302D" w:rsidP="00F33A6B">
      <w:pPr>
        <w:jc w:val="right"/>
        <w:rPr>
          <w:bCs/>
          <w:caps w:val="0"/>
          <w:sz w:val="28"/>
          <w:szCs w:val="28"/>
        </w:rPr>
      </w:pPr>
    </w:p>
    <w:p w:rsidR="003B244A" w:rsidRPr="0004012E" w:rsidRDefault="003B244A" w:rsidP="00F33A6B">
      <w:pPr>
        <w:jc w:val="right"/>
        <w:rPr>
          <w:bCs/>
          <w:caps w:val="0"/>
          <w:sz w:val="28"/>
          <w:szCs w:val="28"/>
        </w:rPr>
      </w:pPr>
    </w:p>
    <w:p w:rsidR="005B7F8E" w:rsidRPr="0004012E" w:rsidRDefault="005B7F8E" w:rsidP="00F33A6B">
      <w:pPr>
        <w:jc w:val="right"/>
        <w:rPr>
          <w:bCs/>
          <w:caps w:val="0"/>
          <w:sz w:val="28"/>
          <w:szCs w:val="28"/>
        </w:rPr>
      </w:pPr>
      <w:r w:rsidRPr="0004012E">
        <w:rPr>
          <w:bCs/>
          <w:caps w:val="0"/>
          <w:sz w:val="28"/>
          <w:szCs w:val="28"/>
        </w:rPr>
        <w:t xml:space="preserve">Приложение </w:t>
      </w:r>
    </w:p>
    <w:p w:rsidR="005B7F8E" w:rsidRPr="0004012E" w:rsidRDefault="005B7F8E" w:rsidP="00F33A6B">
      <w:pPr>
        <w:jc w:val="right"/>
        <w:rPr>
          <w:bCs/>
          <w:caps w:val="0"/>
          <w:sz w:val="28"/>
          <w:szCs w:val="28"/>
        </w:rPr>
      </w:pPr>
      <w:r w:rsidRPr="0004012E">
        <w:rPr>
          <w:bCs/>
          <w:caps w:val="0"/>
          <w:sz w:val="28"/>
          <w:szCs w:val="28"/>
        </w:rPr>
        <w:t>к Стандарту</w:t>
      </w:r>
    </w:p>
    <w:p w:rsidR="005B7F8E" w:rsidRPr="0004012E" w:rsidRDefault="005B7F8E" w:rsidP="00F33A6B">
      <w:pPr>
        <w:jc w:val="center"/>
        <w:rPr>
          <w:b/>
          <w:caps w:val="0"/>
          <w:sz w:val="28"/>
          <w:szCs w:val="28"/>
        </w:rPr>
      </w:pPr>
    </w:p>
    <w:p w:rsidR="005B7F8E" w:rsidRPr="0004012E" w:rsidRDefault="005B7F8E" w:rsidP="00F33A6B">
      <w:pPr>
        <w:jc w:val="center"/>
        <w:rPr>
          <w:b/>
          <w:caps w:val="0"/>
          <w:sz w:val="28"/>
          <w:szCs w:val="28"/>
        </w:rPr>
      </w:pPr>
      <w:r w:rsidRPr="0004012E">
        <w:rPr>
          <w:b/>
          <w:caps w:val="0"/>
          <w:sz w:val="28"/>
          <w:szCs w:val="28"/>
        </w:rPr>
        <w:t xml:space="preserve">Примерная структура Заключения </w:t>
      </w:r>
    </w:p>
    <w:p w:rsidR="005B7F8E" w:rsidRPr="0004012E" w:rsidRDefault="005B7F8E" w:rsidP="00F33A6B">
      <w:pPr>
        <w:jc w:val="center"/>
        <w:rPr>
          <w:b/>
          <w:caps w:val="0"/>
          <w:sz w:val="28"/>
          <w:szCs w:val="28"/>
        </w:rPr>
      </w:pPr>
    </w:p>
    <w:p w:rsidR="002E6C66" w:rsidRPr="0004012E" w:rsidRDefault="002E6C66" w:rsidP="00F33A6B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E6C66" w:rsidRPr="0004012E" w:rsidRDefault="002E6C66" w:rsidP="00F33A6B">
      <w:pPr>
        <w:pStyle w:val="afa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 xml:space="preserve">Анализ соответствия законопроекта, документов и материалов, представленных одновременно с ним, БК РФ, закону области «О бюджетном процессе в Вологодской области» и иным нормативным правовым актам. </w:t>
      </w:r>
    </w:p>
    <w:p w:rsidR="002E6C66" w:rsidRPr="0004012E" w:rsidRDefault="002E6C66" w:rsidP="00F33A6B">
      <w:pPr>
        <w:pStyle w:val="afa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 xml:space="preserve">Параметры прогнозных показателей социально-экономического развития. </w:t>
      </w:r>
    </w:p>
    <w:p w:rsidR="002E6C66" w:rsidRPr="0004012E" w:rsidRDefault="002E6C66" w:rsidP="00F33A6B">
      <w:pPr>
        <w:pStyle w:val="afa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5254B5" w:rsidRPr="0004012E">
        <w:rPr>
          <w:rFonts w:ascii="Times New Roman" w:hAnsi="Times New Roman" w:cs="Times New Roman"/>
          <w:sz w:val="28"/>
          <w:szCs w:val="28"/>
        </w:rPr>
        <w:t xml:space="preserve"> </w:t>
      </w:r>
      <w:r w:rsidRPr="0004012E">
        <w:rPr>
          <w:rFonts w:ascii="Times New Roman" w:hAnsi="Times New Roman" w:cs="Times New Roman"/>
          <w:sz w:val="28"/>
          <w:szCs w:val="28"/>
        </w:rPr>
        <w:t xml:space="preserve">проекта закона области </w:t>
      </w:r>
      <w:r w:rsidR="00BF2A0B" w:rsidRPr="0004012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040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C66" w:rsidRPr="0004012E" w:rsidRDefault="002E6C66" w:rsidP="00F33A6B">
      <w:pPr>
        <w:pStyle w:val="af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2E">
        <w:rPr>
          <w:rFonts w:ascii="Times New Roman" w:hAnsi="Times New Roman" w:cs="Times New Roman"/>
          <w:sz w:val="28"/>
          <w:szCs w:val="28"/>
        </w:rPr>
        <w:t xml:space="preserve">Доходы областного бюджета.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>2.1. Общая характеристика доходной базы проекта областного бюджета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2.2. Прогноз налоговых доходов областного бюджета в разрезе классификации доходов бюджетов Российской Федерации.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2.3. Анализ прогнозных показателей по неналоговым доходам областного бюджета.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2.4. Оценка и анализ планируемых объемов безвозмездных поступлений.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3. Расходы областного бюджета.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3.1. Общая характеристика расходной части областного бюджета. </w:t>
      </w:r>
    </w:p>
    <w:p w:rsidR="002E6C66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3.2. Анализ расходов областного бюджета по разделам, подразделам, целевым статьям и видам расходов и по ведомственной структуре расходов областного бюджета. </w:t>
      </w:r>
    </w:p>
    <w:p w:rsidR="00345EFA" w:rsidRPr="00345EFA" w:rsidRDefault="00345EFA" w:rsidP="00F33A6B">
      <w:pPr>
        <w:ind w:firstLine="709"/>
        <w:jc w:val="both"/>
        <w:rPr>
          <w:caps w:val="0"/>
          <w:sz w:val="28"/>
          <w:szCs w:val="28"/>
        </w:rPr>
      </w:pPr>
      <w:r w:rsidRPr="00345EFA">
        <w:rPr>
          <w:caps w:val="0"/>
          <w:sz w:val="28"/>
          <w:szCs w:val="28"/>
        </w:rPr>
        <w:t>3.3. Анализ финансового обеспечения реализации национальных проектов на территории Вологодской области.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4. Источники внутреннего финансирования дефицита областного бюджета.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5. Долговые обязательства областного бюджета, включая гарантии и поручительства от имени Вологодской области.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5.1. Общая характеристика государственного внутреннего долга области. 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>5.2. Программа государственных гарантий области</w:t>
      </w:r>
      <w:r w:rsidR="00BF2A0B" w:rsidRPr="0004012E">
        <w:rPr>
          <w:caps w:val="0"/>
          <w:sz w:val="28"/>
          <w:szCs w:val="28"/>
        </w:rPr>
        <w:t>.</w:t>
      </w:r>
    </w:p>
    <w:p w:rsidR="002E6C66" w:rsidRPr="0004012E" w:rsidRDefault="002E6C6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 xml:space="preserve">5.3. Программа государственных внутренних заимствований. </w:t>
      </w:r>
    </w:p>
    <w:p w:rsidR="002E6C66" w:rsidRPr="0004012E" w:rsidRDefault="003820E6" w:rsidP="00F33A6B">
      <w:pPr>
        <w:ind w:firstLine="709"/>
        <w:jc w:val="both"/>
        <w:rPr>
          <w:caps w:val="0"/>
          <w:sz w:val="28"/>
          <w:szCs w:val="28"/>
        </w:rPr>
      </w:pPr>
      <w:r w:rsidRPr="0004012E">
        <w:rPr>
          <w:caps w:val="0"/>
          <w:sz w:val="28"/>
          <w:szCs w:val="28"/>
        </w:rPr>
        <w:t>В</w:t>
      </w:r>
      <w:r w:rsidR="002E6C66" w:rsidRPr="0004012E">
        <w:rPr>
          <w:caps w:val="0"/>
          <w:sz w:val="28"/>
          <w:szCs w:val="28"/>
        </w:rPr>
        <w:t xml:space="preserve">ыводы и рекомендации. </w:t>
      </w:r>
    </w:p>
    <w:p w:rsidR="002E6C66" w:rsidRPr="004821B5" w:rsidRDefault="002E6C66" w:rsidP="00F33A6B">
      <w:pPr>
        <w:ind w:firstLine="709"/>
        <w:jc w:val="both"/>
        <w:rPr>
          <w:sz w:val="28"/>
          <w:szCs w:val="28"/>
        </w:rPr>
      </w:pPr>
      <w:r w:rsidRPr="0004012E">
        <w:rPr>
          <w:caps w:val="0"/>
          <w:sz w:val="28"/>
          <w:szCs w:val="28"/>
        </w:rPr>
        <w:t>Приложения</w:t>
      </w:r>
      <w:r w:rsidR="003820E6" w:rsidRPr="0004012E">
        <w:rPr>
          <w:caps w:val="0"/>
          <w:sz w:val="28"/>
          <w:szCs w:val="28"/>
        </w:rPr>
        <w:t>.</w:t>
      </w:r>
      <w:r w:rsidR="003820E6" w:rsidRPr="004821B5">
        <w:rPr>
          <w:caps w:val="0"/>
          <w:sz w:val="28"/>
          <w:szCs w:val="28"/>
        </w:rPr>
        <w:t xml:space="preserve"> </w:t>
      </w:r>
    </w:p>
    <w:p w:rsidR="006817CC" w:rsidRDefault="006817CC" w:rsidP="00F33A6B">
      <w:pPr>
        <w:pStyle w:val="22"/>
        <w:shd w:val="clear" w:color="auto" w:fill="auto"/>
        <w:tabs>
          <w:tab w:val="left" w:pos="1205"/>
        </w:tabs>
        <w:spacing w:after="0" w:line="240" w:lineRule="auto"/>
        <w:ind w:right="20" w:firstLine="709"/>
        <w:jc w:val="both"/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D610B5" w:rsidRPr="009102CA" w:rsidTr="0012706A">
        <w:tc>
          <w:tcPr>
            <w:tcW w:w="4501" w:type="dxa"/>
          </w:tcPr>
          <w:p w:rsidR="00B074D2" w:rsidRPr="009102CA" w:rsidRDefault="00B074D2" w:rsidP="00F33A6B">
            <w:pPr>
              <w:ind w:firstLine="709"/>
              <w:jc w:val="center"/>
              <w:rPr>
                <w:caps w:val="0"/>
              </w:rPr>
            </w:pPr>
          </w:p>
        </w:tc>
      </w:tr>
      <w:tr w:rsidR="00D610B5" w:rsidRPr="009102CA" w:rsidTr="0012706A">
        <w:tc>
          <w:tcPr>
            <w:tcW w:w="4501" w:type="dxa"/>
          </w:tcPr>
          <w:p w:rsidR="00B074D2" w:rsidRPr="009102CA" w:rsidRDefault="00B074D2" w:rsidP="00F33A6B">
            <w:pPr>
              <w:ind w:firstLine="709"/>
              <w:jc w:val="right"/>
              <w:rPr>
                <w:caps w:val="0"/>
              </w:rPr>
            </w:pPr>
          </w:p>
        </w:tc>
      </w:tr>
    </w:tbl>
    <w:p w:rsidR="009102CA" w:rsidRPr="009102CA" w:rsidRDefault="009102CA" w:rsidP="00F33A6B">
      <w:pPr>
        <w:ind w:firstLine="709"/>
        <w:rPr>
          <w:caps w:val="0"/>
          <w:sz w:val="28"/>
          <w:szCs w:val="28"/>
        </w:rPr>
      </w:pPr>
    </w:p>
    <w:sectPr w:rsidR="009102CA" w:rsidRPr="009102CA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9C3" w:rsidRDefault="000129C3">
      <w:r>
        <w:separator/>
      </w:r>
    </w:p>
  </w:endnote>
  <w:endnote w:type="continuationSeparator" w:id="0">
    <w:p w:rsidR="000129C3" w:rsidRDefault="000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9C3" w:rsidRDefault="000129C3">
      <w:r>
        <w:separator/>
      </w:r>
    </w:p>
  </w:footnote>
  <w:footnote w:type="continuationSeparator" w:id="0">
    <w:p w:rsidR="000129C3" w:rsidRDefault="0001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06A" w:rsidRDefault="00CD02C3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06A" w:rsidRDefault="00CD02C3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1B90">
      <w:rPr>
        <w:rStyle w:val="a8"/>
        <w:noProof/>
      </w:rPr>
      <w:t>7</w:t>
    </w:r>
    <w:r>
      <w:rPr>
        <w:rStyle w:val="a8"/>
      </w:rPr>
      <w:fldChar w:fldCharType="end"/>
    </w:r>
  </w:p>
  <w:p w:rsidR="0012706A" w:rsidRDefault="001270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2125034621">
    <w:abstractNumId w:val="6"/>
  </w:num>
  <w:num w:numId="2" w16cid:durableId="1038626722">
    <w:abstractNumId w:val="2"/>
  </w:num>
  <w:num w:numId="3" w16cid:durableId="1575970742">
    <w:abstractNumId w:val="1"/>
  </w:num>
  <w:num w:numId="4" w16cid:durableId="223302002">
    <w:abstractNumId w:val="0"/>
  </w:num>
  <w:num w:numId="5" w16cid:durableId="379791564">
    <w:abstractNumId w:val="3"/>
  </w:num>
  <w:num w:numId="6" w16cid:durableId="888692522">
    <w:abstractNumId w:val="8"/>
  </w:num>
  <w:num w:numId="7" w16cid:durableId="742458428">
    <w:abstractNumId w:val="4"/>
  </w:num>
  <w:num w:numId="8" w16cid:durableId="253517590">
    <w:abstractNumId w:val="5"/>
  </w:num>
  <w:num w:numId="9" w16cid:durableId="27421364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08"/>
    <w:rsid w:val="000041AB"/>
    <w:rsid w:val="0000666F"/>
    <w:rsid w:val="00010314"/>
    <w:rsid w:val="000129C3"/>
    <w:rsid w:val="000150D5"/>
    <w:rsid w:val="0001617D"/>
    <w:rsid w:val="00021BDB"/>
    <w:rsid w:val="00022181"/>
    <w:rsid w:val="00027BD4"/>
    <w:rsid w:val="00032918"/>
    <w:rsid w:val="000361B5"/>
    <w:rsid w:val="000362F1"/>
    <w:rsid w:val="0004012E"/>
    <w:rsid w:val="00044A1B"/>
    <w:rsid w:val="0004570D"/>
    <w:rsid w:val="000467D1"/>
    <w:rsid w:val="000468BA"/>
    <w:rsid w:val="000504CD"/>
    <w:rsid w:val="00050785"/>
    <w:rsid w:val="00050E42"/>
    <w:rsid w:val="00051CD6"/>
    <w:rsid w:val="000554C6"/>
    <w:rsid w:val="00063E10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9CA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3051"/>
    <w:rsid w:val="000F5B70"/>
    <w:rsid w:val="000F7D8A"/>
    <w:rsid w:val="00100092"/>
    <w:rsid w:val="00105FB7"/>
    <w:rsid w:val="00114F8A"/>
    <w:rsid w:val="00116405"/>
    <w:rsid w:val="001250FD"/>
    <w:rsid w:val="0012563A"/>
    <w:rsid w:val="00125929"/>
    <w:rsid w:val="00126BDB"/>
    <w:rsid w:val="0012706A"/>
    <w:rsid w:val="00130569"/>
    <w:rsid w:val="00133933"/>
    <w:rsid w:val="00142850"/>
    <w:rsid w:val="0015458C"/>
    <w:rsid w:val="00154C43"/>
    <w:rsid w:val="0015599E"/>
    <w:rsid w:val="00162651"/>
    <w:rsid w:val="001661A2"/>
    <w:rsid w:val="0017523C"/>
    <w:rsid w:val="001804FF"/>
    <w:rsid w:val="001852B9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B20"/>
    <w:rsid w:val="00201700"/>
    <w:rsid w:val="00201D8B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1009"/>
    <w:rsid w:val="00251411"/>
    <w:rsid w:val="002548FC"/>
    <w:rsid w:val="0025560E"/>
    <w:rsid w:val="00262F62"/>
    <w:rsid w:val="0026491C"/>
    <w:rsid w:val="002707EC"/>
    <w:rsid w:val="00275B9C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D008C"/>
    <w:rsid w:val="002D06A4"/>
    <w:rsid w:val="002D56F6"/>
    <w:rsid w:val="002D5A63"/>
    <w:rsid w:val="002E1A34"/>
    <w:rsid w:val="002E41B3"/>
    <w:rsid w:val="002E428D"/>
    <w:rsid w:val="002E43F4"/>
    <w:rsid w:val="002E59B4"/>
    <w:rsid w:val="002E68AF"/>
    <w:rsid w:val="002E6C66"/>
    <w:rsid w:val="002E72AA"/>
    <w:rsid w:val="002F0175"/>
    <w:rsid w:val="002F1A34"/>
    <w:rsid w:val="002F7282"/>
    <w:rsid w:val="002F7E46"/>
    <w:rsid w:val="0030055B"/>
    <w:rsid w:val="00300A56"/>
    <w:rsid w:val="0030330E"/>
    <w:rsid w:val="00304BA6"/>
    <w:rsid w:val="00305036"/>
    <w:rsid w:val="00306439"/>
    <w:rsid w:val="00306790"/>
    <w:rsid w:val="003069EA"/>
    <w:rsid w:val="00306F4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5EFA"/>
    <w:rsid w:val="003460A5"/>
    <w:rsid w:val="00347AD4"/>
    <w:rsid w:val="00352667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6709"/>
    <w:rsid w:val="00396EF1"/>
    <w:rsid w:val="0039730D"/>
    <w:rsid w:val="003A0955"/>
    <w:rsid w:val="003A2373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D1F2F"/>
    <w:rsid w:val="003D2742"/>
    <w:rsid w:val="003D3B9A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DD9"/>
    <w:rsid w:val="00436AD1"/>
    <w:rsid w:val="004375C3"/>
    <w:rsid w:val="004379ED"/>
    <w:rsid w:val="00443ED0"/>
    <w:rsid w:val="00446292"/>
    <w:rsid w:val="00446870"/>
    <w:rsid w:val="00452815"/>
    <w:rsid w:val="00456E16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21B5"/>
    <w:rsid w:val="004838ED"/>
    <w:rsid w:val="0049265E"/>
    <w:rsid w:val="00494C18"/>
    <w:rsid w:val="004A1F0D"/>
    <w:rsid w:val="004A23C7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1F4B"/>
    <w:rsid w:val="00560149"/>
    <w:rsid w:val="00563280"/>
    <w:rsid w:val="00563FB9"/>
    <w:rsid w:val="00564E75"/>
    <w:rsid w:val="00566ED4"/>
    <w:rsid w:val="00574823"/>
    <w:rsid w:val="005901F8"/>
    <w:rsid w:val="00590397"/>
    <w:rsid w:val="0059152C"/>
    <w:rsid w:val="00592A6E"/>
    <w:rsid w:val="005935CF"/>
    <w:rsid w:val="005949C5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741E"/>
    <w:rsid w:val="00610A28"/>
    <w:rsid w:val="00615C2F"/>
    <w:rsid w:val="00617F06"/>
    <w:rsid w:val="00622ABE"/>
    <w:rsid w:val="0062627B"/>
    <w:rsid w:val="006321D6"/>
    <w:rsid w:val="00633F1E"/>
    <w:rsid w:val="006366FC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E0C15"/>
    <w:rsid w:val="006E18C4"/>
    <w:rsid w:val="006E24E5"/>
    <w:rsid w:val="006E371A"/>
    <w:rsid w:val="006E51E5"/>
    <w:rsid w:val="006E5770"/>
    <w:rsid w:val="006E5E7E"/>
    <w:rsid w:val="006E7220"/>
    <w:rsid w:val="006F0F8F"/>
    <w:rsid w:val="006F26F5"/>
    <w:rsid w:val="006F7062"/>
    <w:rsid w:val="00703961"/>
    <w:rsid w:val="00722DAA"/>
    <w:rsid w:val="007264AC"/>
    <w:rsid w:val="007265B4"/>
    <w:rsid w:val="00727B7E"/>
    <w:rsid w:val="00731D64"/>
    <w:rsid w:val="007325F3"/>
    <w:rsid w:val="00734C25"/>
    <w:rsid w:val="00734EFD"/>
    <w:rsid w:val="0074057A"/>
    <w:rsid w:val="00747B8D"/>
    <w:rsid w:val="007503F0"/>
    <w:rsid w:val="0075324C"/>
    <w:rsid w:val="00754F47"/>
    <w:rsid w:val="0076592E"/>
    <w:rsid w:val="007677A3"/>
    <w:rsid w:val="007704A7"/>
    <w:rsid w:val="00773EF3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7CD4"/>
    <w:rsid w:val="008019FE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5746E"/>
    <w:rsid w:val="008638AC"/>
    <w:rsid w:val="00866B36"/>
    <w:rsid w:val="00870622"/>
    <w:rsid w:val="0087120B"/>
    <w:rsid w:val="00872DFC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90581"/>
    <w:rsid w:val="009920EB"/>
    <w:rsid w:val="00996EA2"/>
    <w:rsid w:val="0099791A"/>
    <w:rsid w:val="009A63AD"/>
    <w:rsid w:val="009C3260"/>
    <w:rsid w:val="009C56C1"/>
    <w:rsid w:val="009C6106"/>
    <w:rsid w:val="009C7DC5"/>
    <w:rsid w:val="009D066E"/>
    <w:rsid w:val="009D0CF4"/>
    <w:rsid w:val="009D3980"/>
    <w:rsid w:val="009E3417"/>
    <w:rsid w:val="009E71DE"/>
    <w:rsid w:val="009F4633"/>
    <w:rsid w:val="009F51FF"/>
    <w:rsid w:val="009F680E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5073"/>
    <w:rsid w:val="00A37B8F"/>
    <w:rsid w:val="00A37BA3"/>
    <w:rsid w:val="00A4095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6DF"/>
    <w:rsid w:val="00AE0B46"/>
    <w:rsid w:val="00AE3136"/>
    <w:rsid w:val="00AE52A5"/>
    <w:rsid w:val="00AF1368"/>
    <w:rsid w:val="00AF1847"/>
    <w:rsid w:val="00AF4B91"/>
    <w:rsid w:val="00AF5C85"/>
    <w:rsid w:val="00AF718D"/>
    <w:rsid w:val="00B050E7"/>
    <w:rsid w:val="00B074D2"/>
    <w:rsid w:val="00B100C5"/>
    <w:rsid w:val="00B2177F"/>
    <w:rsid w:val="00B21F3E"/>
    <w:rsid w:val="00B229C6"/>
    <w:rsid w:val="00B33501"/>
    <w:rsid w:val="00B33B21"/>
    <w:rsid w:val="00B348A5"/>
    <w:rsid w:val="00B43F2E"/>
    <w:rsid w:val="00B52183"/>
    <w:rsid w:val="00B53CCE"/>
    <w:rsid w:val="00B54535"/>
    <w:rsid w:val="00B55BEF"/>
    <w:rsid w:val="00B66653"/>
    <w:rsid w:val="00B706F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43611"/>
    <w:rsid w:val="00C44DB5"/>
    <w:rsid w:val="00C4505B"/>
    <w:rsid w:val="00C52453"/>
    <w:rsid w:val="00C5302D"/>
    <w:rsid w:val="00C530E7"/>
    <w:rsid w:val="00C53FF8"/>
    <w:rsid w:val="00C54A8D"/>
    <w:rsid w:val="00C57FEE"/>
    <w:rsid w:val="00C627AF"/>
    <w:rsid w:val="00C633D5"/>
    <w:rsid w:val="00C635B2"/>
    <w:rsid w:val="00C6464D"/>
    <w:rsid w:val="00C73774"/>
    <w:rsid w:val="00C75F6F"/>
    <w:rsid w:val="00C8122F"/>
    <w:rsid w:val="00C8524C"/>
    <w:rsid w:val="00C858EE"/>
    <w:rsid w:val="00C86807"/>
    <w:rsid w:val="00C873BA"/>
    <w:rsid w:val="00CA2E3C"/>
    <w:rsid w:val="00CB0C30"/>
    <w:rsid w:val="00CB1B9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2C3"/>
    <w:rsid w:val="00CD0DB2"/>
    <w:rsid w:val="00CD20A5"/>
    <w:rsid w:val="00CD2E59"/>
    <w:rsid w:val="00CD4524"/>
    <w:rsid w:val="00CD5D60"/>
    <w:rsid w:val="00CD78DE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4F98"/>
    <w:rsid w:val="00D263E8"/>
    <w:rsid w:val="00D319CC"/>
    <w:rsid w:val="00D32357"/>
    <w:rsid w:val="00D34D6A"/>
    <w:rsid w:val="00D36B8B"/>
    <w:rsid w:val="00D37D9E"/>
    <w:rsid w:val="00D43E72"/>
    <w:rsid w:val="00D45F63"/>
    <w:rsid w:val="00D46F96"/>
    <w:rsid w:val="00D53A73"/>
    <w:rsid w:val="00D53DBA"/>
    <w:rsid w:val="00D553DC"/>
    <w:rsid w:val="00D60BC0"/>
    <w:rsid w:val="00D610B5"/>
    <w:rsid w:val="00D61C25"/>
    <w:rsid w:val="00D62696"/>
    <w:rsid w:val="00D64B37"/>
    <w:rsid w:val="00D65129"/>
    <w:rsid w:val="00D66D0F"/>
    <w:rsid w:val="00D82D3C"/>
    <w:rsid w:val="00D84D17"/>
    <w:rsid w:val="00D85FE4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6089D"/>
    <w:rsid w:val="00E65D1A"/>
    <w:rsid w:val="00E8164C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E1881"/>
    <w:rsid w:val="00EE36BA"/>
    <w:rsid w:val="00EE4677"/>
    <w:rsid w:val="00EE57D3"/>
    <w:rsid w:val="00EF6102"/>
    <w:rsid w:val="00EF6194"/>
    <w:rsid w:val="00EF78FE"/>
    <w:rsid w:val="00F024C0"/>
    <w:rsid w:val="00F04ED2"/>
    <w:rsid w:val="00F05183"/>
    <w:rsid w:val="00F10C49"/>
    <w:rsid w:val="00F136BF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2AF"/>
    <w:rsid w:val="00F45554"/>
    <w:rsid w:val="00F5088C"/>
    <w:rsid w:val="00F554A7"/>
    <w:rsid w:val="00F5623E"/>
    <w:rsid w:val="00F564A7"/>
    <w:rsid w:val="00F61161"/>
    <w:rsid w:val="00F66AEF"/>
    <w:rsid w:val="00F82F5C"/>
    <w:rsid w:val="00F865CC"/>
    <w:rsid w:val="00F930CC"/>
    <w:rsid w:val="00F9350B"/>
    <w:rsid w:val="00F957F2"/>
    <w:rsid w:val="00F9631C"/>
    <w:rsid w:val="00FA204E"/>
    <w:rsid w:val="00FA5CF9"/>
    <w:rsid w:val="00FA6F92"/>
    <w:rsid w:val="00FB7471"/>
    <w:rsid w:val="00FD20CB"/>
    <w:rsid w:val="00FE0175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DF83E"/>
  <w15:docId w15:val="{D6FF5DC6-CF4F-4D3B-87CB-70D7BE4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1F61-BEAE-47A0-9139-E103ACA8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23989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7</cp:revision>
  <cp:lastPrinted>2018-11-20T07:31:00Z</cp:lastPrinted>
  <dcterms:created xsi:type="dcterms:W3CDTF">2023-01-09T13:43:00Z</dcterms:created>
  <dcterms:modified xsi:type="dcterms:W3CDTF">2023-01-11T07:49:00Z</dcterms:modified>
</cp:coreProperties>
</file>